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3"/>
        <w:gridCol w:w="7149"/>
      </w:tblGrid>
      <w:tr w:rsidR="00384B21" w14:paraId="610134D8" w14:textId="77777777" w:rsidTr="00384B21">
        <w:tc>
          <w:tcPr>
            <w:tcW w:w="2547" w:type="dxa"/>
          </w:tcPr>
          <w:p w14:paraId="27A33DC4" w14:textId="77777777" w:rsidR="00384B21" w:rsidRDefault="00384B21" w:rsidP="00073CDC">
            <w:pPr>
              <w:spacing w:line="360" w:lineRule="auto"/>
              <w:jc w:val="center"/>
              <w:rPr>
                <w:rFonts w:ascii="Times New Roman" w:hAnsi="Times New Roman"/>
                <w:b/>
                <w:sz w:val="24"/>
                <w:szCs w:val="24"/>
              </w:rPr>
            </w:pPr>
          </w:p>
        </w:tc>
        <w:tc>
          <w:tcPr>
            <w:tcW w:w="7313" w:type="dxa"/>
          </w:tcPr>
          <w:p w14:paraId="3C854DAA" w14:textId="77777777" w:rsidR="00384B21" w:rsidRDefault="00384B21" w:rsidP="00073CDC">
            <w:pPr>
              <w:spacing w:line="360" w:lineRule="auto"/>
              <w:jc w:val="center"/>
              <w:rPr>
                <w:rFonts w:ascii="Times New Roman" w:hAnsi="Times New Roman"/>
                <w:b/>
                <w:sz w:val="24"/>
                <w:szCs w:val="24"/>
              </w:rPr>
            </w:pPr>
          </w:p>
        </w:tc>
      </w:tr>
    </w:tbl>
    <w:p w14:paraId="19175019" w14:textId="77777777" w:rsidR="0002758A" w:rsidRDefault="0002758A" w:rsidP="000635C7">
      <w:pPr>
        <w:spacing w:line="360" w:lineRule="auto"/>
        <w:jc w:val="center"/>
        <w:rPr>
          <w:rFonts w:ascii="Times New Roman" w:hAnsi="Times New Roman"/>
          <w:b/>
          <w:sz w:val="24"/>
          <w:szCs w:val="24"/>
        </w:rPr>
      </w:pPr>
    </w:p>
    <w:p w14:paraId="59A29920" w14:textId="6C0864FE" w:rsidR="000635C7" w:rsidRPr="00CF1BC6" w:rsidRDefault="00507CF8" w:rsidP="000635C7">
      <w:pPr>
        <w:spacing w:line="360" w:lineRule="auto"/>
        <w:jc w:val="center"/>
        <w:rPr>
          <w:rFonts w:ascii="Times New Roman" w:hAnsi="Times New Roman"/>
          <w:b/>
          <w:spacing w:val="2"/>
          <w:sz w:val="24"/>
          <w:szCs w:val="24"/>
          <w:lang w:val="it-IT"/>
        </w:rPr>
      </w:pPr>
      <w:bookmarkStart w:id="0" w:name="_Hlk230945955"/>
      <w:r w:rsidRPr="00CF1BC6">
        <w:rPr>
          <w:rFonts w:ascii="Times New Roman" w:hAnsi="Times New Roman"/>
          <w:b/>
          <w:sz w:val="24"/>
          <w:szCs w:val="24"/>
          <w:lang w:val="it-IT"/>
        </w:rPr>
        <w:t xml:space="preserve">AVVISO </w:t>
      </w:r>
      <w:r w:rsidRPr="00CF1BC6">
        <w:rPr>
          <w:rFonts w:ascii="Times New Roman" w:hAnsi="Times New Roman"/>
          <w:b/>
          <w:spacing w:val="-2"/>
          <w:sz w:val="24"/>
          <w:szCs w:val="24"/>
          <w:lang w:val="it-IT"/>
        </w:rPr>
        <w:t>PUBBLICO</w:t>
      </w:r>
      <w:r w:rsidRPr="00CF1BC6">
        <w:rPr>
          <w:rFonts w:ascii="Times New Roman" w:hAnsi="Times New Roman"/>
          <w:b/>
          <w:spacing w:val="2"/>
          <w:sz w:val="24"/>
          <w:szCs w:val="24"/>
          <w:lang w:val="it-IT"/>
        </w:rPr>
        <w:t xml:space="preserve"> </w:t>
      </w:r>
      <w:r w:rsidR="000635C7" w:rsidRPr="00CF1BC6">
        <w:rPr>
          <w:rFonts w:ascii="Times New Roman" w:hAnsi="Times New Roman"/>
          <w:b/>
          <w:spacing w:val="2"/>
          <w:sz w:val="24"/>
          <w:szCs w:val="24"/>
          <w:lang w:val="it-IT"/>
        </w:rPr>
        <w:t xml:space="preserve">E DISCIPLINARE </w:t>
      </w:r>
    </w:p>
    <w:p w14:paraId="05AE9E4F" w14:textId="20CFA967" w:rsidR="00507CF8" w:rsidRPr="00CF1BC6" w:rsidRDefault="00507CF8" w:rsidP="000635C7">
      <w:pPr>
        <w:spacing w:line="360" w:lineRule="auto"/>
        <w:jc w:val="center"/>
        <w:rPr>
          <w:rFonts w:ascii="Times New Roman" w:hAnsi="Times New Roman"/>
          <w:b/>
          <w:sz w:val="24"/>
          <w:szCs w:val="24"/>
          <w:lang w:val="it-IT"/>
        </w:rPr>
      </w:pPr>
      <w:r w:rsidRPr="00CF1BC6">
        <w:rPr>
          <w:rFonts w:ascii="Times New Roman" w:hAnsi="Times New Roman"/>
          <w:b/>
          <w:sz w:val="24"/>
          <w:szCs w:val="24"/>
          <w:lang w:val="it-IT"/>
        </w:rPr>
        <w:t>PER LA</w:t>
      </w:r>
      <w:r w:rsidRPr="00CF1BC6">
        <w:rPr>
          <w:rFonts w:ascii="Times New Roman" w:hAnsi="Times New Roman"/>
          <w:b/>
          <w:spacing w:val="1"/>
          <w:sz w:val="24"/>
          <w:szCs w:val="24"/>
          <w:lang w:val="it-IT"/>
        </w:rPr>
        <w:t xml:space="preserve"> </w:t>
      </w:r>
      <w:r w:rsidRPr="00CF1BC6">
        <w:rPr>
          <w:rFonts w:ascii="Times New Roman" w:hAnsi="Times New Roman"/>
          <w:b/>
          <w:sz w:val="24"/>
          <w:szCs w:val="24"/>
          <w:lang w:val="it-IT"/>
        </w:rPr>
        <w:t xml:space="preserve">CONCESSIONE </w:t>
      </w:r>
    </w:p>
    <w:p w14:paraId="16FBE89C" w14:textId="77777777" w:rsidR="00507CF8" w:rsidRPr="00CF1BC6" w:rsidRDefault="00507CF8" w:rsidP="00073CDC">
      <w:pPr>
        <w:spacing w:line="360" w:lineRule="auto"/>
        <w:jc w:val="center"/>
        <w:rPr>
          <w:rFonts w:ascii="Times New Roman" w:eastAsia="Arial Narrow" w:hAnsi="Times New Roman"/>
          <w:b/>
          <w:sz w:val="24"/>
          <w:szCs w:val="24"/>
          <w:lang w:val="it-IT"/>
        </w:rPr>
      </w:pPr>
      <w:r w:rsidRPr="00CF1BC6">
        <w:rPr>
          <w:rFonts w:ascii="Times New Roman" w:eastAsia="Arial Narrow" w:hAnsi="Times New Roman"/>
          <w:b/>
          <w:bCs/>
          <w:sz w:val="24"/>
          <w:szCs w:val="24"/>
          <w:lang w:val="it-IT"/>
        </w:rPr>
        <w:t>DEL CHIOSCO BAR SITO</w:t>
      </w:r>
      <w:r w:rsidRPr="00CF1BC6">
        <w:rPr>
          <w:rFonts w:ascii="Times New Roman" w:eastAsia="Arial Narrow" w:hAnsi="Times New Roman"/>
          <w:b/>
          <w:bCs/>
          <w:spacing w:val="2"/>
          <w:sz w:val="24"/>
          <w:szCs w:val="24"/>
          <w:lang w:val="it-IT"/>
        </w:rPr>
        <w:t xml:space="preserve"> </w:t>
      </w:r>
      <w:r w:rsidRPr="00CF1BC6">
        <w:rPr>
          <w:rFonts w:ascii="Times New Roman" w:eastAsia="Arial Narrow" w:hAnsi="Times New Roman"/>
          <w:b/>
          <w:bCs/>
          <w:sz w:val="24"/>
          <w:szCs w:val="24"/>
          <w:lang w:val="it-IT"/>
        </w:rPr>
        <w:t>ALL’INTERNO DEL GIARDINO COLLICELLI</w:t>
      </w:r>
    </w:p>
    <w:bookmarkEnd w:id="0"/>
    <w:p w14:paraId="72C0923F" w14:textId="77777777" w:rsidR="00507CF8" w:rsidRPr="00CF1BC6" w:rsidRDefault="00507CF8" w:rsidP="00073CDC">
      <w:pPr>
        <w:spacing w:line="360" w:lineRule="auto"/>
        <w:jc w:val="both"/>
        <w:rPr>
          <w:rFonts w:ascii="Times New Roman" w:eastAsia="Arial Narrow" w:hAnsi="Times New Roman"/>
          <w:b/>
          <w:bCs/>
          <w:sz w:val="24"/>
          <w:szCs w:val="24"/>
          <w:lang w:val="it-IT"/>
        </w:rPr>
      </w:pPr>
    </w:p>
    <w:p w14:paraId="0AC863A1" w14:textId="70F3A220" w:rsidR="007A3586" w:rsidRPr="007A3586" w:rsidRDefault="007A3586" w:rsidP="007A3586">
      <w:pPr>
        <w:spacing w:line="360" w:lineRule="auto"/>
        <w:jc w:val="both"/>
        <w:rPr>
          <w:rFonts w:ascii="Times New Roman" w:hAnsi="Times New Roman"/>
          <w:sz w:val="24"/>
          <w:szCs w:val="24"/>
          <w:lang w:val="it-IT"/>
        </w:rPr>
      </w:pPr>
      <w:r w:rsidRPr="007A3586">
        <w:rPr>
          <w:rFonts w:ascii="Times New Roman" w:hAnsi="Times New Roman"/>
          <w:sz w:val="24"/>
          <w:szCs w:val="24"/>
          <w:lang w:val="it-IT"/>
        </w:rPr>
        <w:t xml:space="preserve">Si rende noto che il Comune di Castel Madama (di seguito anche “Comune” o “Concedente”), in esecuzione della deliberazione della Giunta Comunale n. </w:t>
      </w:r>
      <w:r w:rsidR="006C214D">
        <w:rPr>
          <w:rFonts w:ascii="Times New Roman" w:hAnsi="Times New Roman"/>
          <w:sz w:val="24"/>
          <w:szCs w:val="24"/>
          <w:lang w:val="it-IT"/>
        </w:rPr>
        <w:t xml:space="preserve">824 del 29/06/2026 </w:t>
      </w:r>
      <w:r w:rsidRPr="007A3586">
        <w:rPr>
          <w:rFonts w:ascii="Times New Roman" w:hAnsi="Times New Roman"/>
          <w:sz w:val="24"/>
          <w:szCs w:val="24"/>
          <w:lang w:val="it-IT"/>
        </w:rPr>
        <w:t xml:space="preserve">indice una procedura ad evidenza pubblica finalizzata all’affidamento in concessione della gestione del chiosco bar sito all’interno del Parco </w:t>
      </w:r>
      <w:proofErr w:type="spellStart"/>
      <w:r w:rsidRPr="007A3586">
        <w:rPr>
          <w:rFonts w:ascii="Times New Roman" w:hAnsi="Times New Roman"/>
          <w:sz w:val="24"/>
          <w:szCs w:val="24"/>
          <w:lang w:val="it-IT"/>
        </w:rPr>
        <w:t>Collicelli</w:t>
      </w:r>
      <w:proofErr w:type="spellEnd"/>
      <w:r w:rsidRPr="007A3586">
        <w:rPr>
          <w:rFonts w:ascii="Times New Roman" w:hAnsi="Times New Roman"/>
          <w:sz w:val="24"/>
          <w:szCs w:val="24"/>
          <w:lang w:val="it-IT"/>
        </w:rPr>
        <w:t>, secondo le modalità e le condizioni stabilite nel presente Avviso.</w:t>
      </w:r>
    </w:p>
    <w:p w14:paraId="44A2D4EE" w14:textId="77777777" w:rsidR="007A3586" w:rsidRPr="007A3586" w:rsidRDefault="007A3586" w:rsidP="007A3586">
      <w:pPr>
        <w:spacing w:line="360" w:lineRule="auto"/>
        <w:jc w:val="both"/>
        <w:rPr>
          <w:rFonts w:ascii="Times New Roman" w:hAnsi="Times New Roman"/>
          <w:sz w:val="24"/>
          <w:szCs w:val="24"/>
          <w:lang w:val="it-IT"/>
        </w:rPr>
      </w:pPr>
      <w:r w:rsidRPr="007A3586">
        <w:rPr>
          <w:rFonts w:ascii="Times New Roman" w:hAnsi="Times New Roman"/>
          <w:sz w:val="24"/>
          <w:szCs w:val="24"/>
          <w:lang w:val="it-IT"/>
        </w:rPr>
        <w:t>La procedura è improntata ai principi di risultato, fiducia, accesso al mercato, trasparenza, concorrenza, imparzialità e parità di trattamento di cui al Titolo I della Parte I del Libro I del Decreto legislativo 31 marzo 2023, n. 36, nonché ai principi dell’ordinamento europeo applicabili in materia di concessioni e contratti pubblici.</w:t>
      </w:r>
    </w:p>
    <w:p w14:paraId="35CF8634" w14:textId="77777777" w:rsidR="007A3586" w:rsidRDefault="007A3586" w:rsidP="007A3586">
      <w:pPr>
        <w:spacing w:line="360" w:lineRule="auto"/>
        <w:jc w:val="both"/>
        <w:rPr>
          <w:rFonts w:ascii="Times New Roman" w:hAnsi="Times New Roman"/>
          <w:sz w:val="24"/>
          <w:szCs w:val="24"/>
          <w:lang w:val="it-IT"/>
        </w:rPr>
      </w:pPr>
      <w:r w:rsidRPr="007A3586">
        <w:rPr>
          <w:rFonts w:ascii="Times New Roman" w:hAnsi="Times New Roman"/>
          <w:sz w:val="24"/>
          <w:szCs w:val="24"/>
          <w:lang w:val="it-IT"/>
        </w:rPr>
        <w:t xml:space="preserve">Ai sensi dell’art. 13, comma 2, del </w:t>
      </w:r>
      <w:proofErr w:type="spellStart"/>
      <w:r w:rsidRPr="007A3586">
        <w:rPr>
          <w:rFonts w:ascii="Times New Roman" w:hAnsi="Times New Roman"/>
          <w:sz w:val="24"/>
          <w:szCs w:val="24"/>
          <w:lang w:val="it-IT"/>
        </w:rPr>
        <w:t>D.Lgs.</w:t>
      </w:r>
      <w:proofErr w:type="spellEnd"/>
      <w:r w:rsidRPr="007A3586">
        <w:rPr>
          <w:rFonts w:ascii="Times New Roman" w:hAnsi="Times New Roman"/>
          <w:sz w:val="24"/>
          <w:szCs w:val="24"/>
          <w:lang w:val="it-IT"/>
        </w:rPr>
        <w:t xml:space="preserve"> n. 36/2023, la presente procedura è qualificabile quale contratto attivo della pubblica amministrazione; pertanto trovano applicazione i principi generali del Codice dei contratti pubblici espressamente richiamati nel presente Avviso, nonché le disposizioni della Legge 7 agosto 1990, n. 241 per gli aspetti procedimentali e le norme del codice civile per la disciplina dell’esecuzione contrattuale.</w:t>
      </w:r>
    </w:p>
    <w:p w14:paraId="78DC7917" w14:textId="77777777" w:rsidR="007174E7" w:rsidRPr="007A3586" w:rsidRDefault="007174E7" w:rsidP="007A3586">
      <w:pPr>
        <w:spacing w:line="360" w:lineRule="auto"/>
        <w:jc w:val="both"/>
        <w:rPr>
          <w:rFonts w:ascii="Times New Roman" w:hAnsi="Times New Roman"/>
          <w:sz w:val="24"/>
          <w:szCs w:val="24"/>
          <w:lang w:val="it-IT"/>
        </w:rPr>
      </w:pPr>
    </w:p>
    <w:p w14:paraId="29E93D7A" w14:textId="71F08413" w:rsidR="000663D5" w:rsidRPr="000663D5" w:rsidRDefault="000663D5" w:rsidP="007A3586">
      <w:pPr>
        <w:spacing w:line="360" w:lineRule="auto"/>
        <w:jc w:val="both"/>
        <w:rPr>
          <w:rFonts w:ascii="Times New Roman" w:hAnsi="Times New Roman"/>
          <w:b/>
          <w:bCs/>
          <w:sz w:val="24"/>
          <w:szCs w:val="24"/>
          <w:lang w:val="it-IT"/>
        </w:rPr>
      </w:pPr>
      <w:r w:rsidRPr="000663D5">
        <w:rPr>
          <w:rFonts w:ascii="Times New Roman" w:hAnsi="Times New Roman"/>
          <w:b/>
          <w:bCs/>
          <w:sz w:val="24"/>
          <w:szCs w:val="24"/>
          <w:lang w:val="it-IT"/>
        </w:rPr>
        <w:t>ART. 1 – OGGETTO DEL CONTRATTO</w:t>
      </w:r>
    </w:p>
    <w:p w14:paraId="755C4743" w14:textId="510FA553" w:rsidR="007A3586" w:rsidRPr="007A3586" w:rsidRDefault="007A3586" w:rsidP="007A3586">
      <w:pPr>
        <w:spacing w:line="360" w:lineRule="auto"/>
        <w:jc w:val="both"/>
        <w:rPr>
          <w:rFonts w:ascii="Times New Roman" w:hAnsi="Times New Roman"/>
          <w:sz w:val="24"/>
          <w:szCs w:val="24"/>
          <w:lang w:val="it-IT"/>
        </w:rPr>
      </w:pPr>
      <w:r w:rsidRPr="007A3586">
        <w:rPr>
          <w:rFonts w:ascii="Times New Roman" w:hAnsi="Times New Roman"/>
          <w:sz w:val="24"/>
          <w:szCs w:val="24"/>
          <w:lang w:val="it-IT"/>
        </w:rPr>
        <w:t xml:space="preserve">La concessione è finalizzata alla valorizzazione e gestione del </w:t>
      </w:r>
      <w:r w:rsidR="000663D5">
        <w:rPr>
          <w:rFonts w:ascii="Times New Roman" w:hAnsi="Times New Roman"/>
          <w:sz w:val="24"/>
          <w:szCs w:val="24"/>
          <w:lang w:val="it-IT"/>
        </w:rPr>
        <w:t>CHIOSCO BAR</w:t>
      </w:r>
      <w:r w:rsidR="000663D5" w:rsidRPr="00CF1BC6">
        <w:rPr>
          <w:rFonts w:ascii="Times New Roman" w:hAnsi="Times New Roman"/>
          <w:sz w:val="24"/>
          <w:szCs w:val="24"/>
          <w:lang w:val="it-IT"/>
        </w:rPr>
        <w:t xml:space="preserve">, </w:t>
      </w:r>
      <w:r w:rsidR="006E57A6" w:rsidRPr="00CF1BC6">
        <w:rPr>
          <w:rFonts w:ascii="Times New Roman" w:hAnsi="Times New Roman"/>
          <w:sz w:val="24"/>
          <w:szCs w:val="24"/>
          <w:lang w:val="it-IT"/>
        </w:rPr>
        <w:t>in corso di installazione</w:t>
      </w:r>
      <w:r w:rsidR="000663D5">
        <w:rPr>
          <w:rFonts w:ascii="Times New Roman" w:hAnsi="Times New Roman"/>
          <w:sz w:val="24"/>
          <w:szCs w:val="24"/>
          <w:lang w:val="it-IT"/>
        </w:rPr>
        <w:t xml:space="preserve"> presso il “Giardino dei </w:t>
      </w:r>
      <w:proofErr w:type="spellStart"/>
      <w:r w:rsidR="000663D5">
        <w:rPr>
          <w:rFonts w:ascii="Times New Roman" w:hAnsi="Times New Roman"/>
          <w:sz w:val="24"/>
          <w:szCs w:val="24"/>
          <w:lang w:val="it-IT"/>
        </w:rPr>
        <w:t>Collicelli</w:t>
      </w:r>
      <w:proofErr w:type="spellEnd"/>
      <w:r w:rsidR="000663D5">
        <w:rPr>
          <w:rFonts w:ascii="Times New Roman" w:hAnsi="Times New Roman"/>
          <w:sz w:val="24"/>
          <w:szCs w:val="24"/>
          <w:lang w:val="it-IT"/>
        </w:rPr>
        <w:t>”,</w:t>
      </w:r>
      <w:r w:rsidRPr="007A3586">
        <w:rPr>
          <w:rFonts w:ascii="Times New Roman" w:hAnsi="Times New Roman"/>
          <w:sz w:val="24"/>
          <w:szCs w:val="24"/>
          <w:lang w:val="it-IT"/>
        </w:rPr>
        <w:t xml:space="preserve"> mediante l’esercizio dell’attività di somministrazione di alimenti e bevande, unitamente allo svolgimento di servizi accessori di interesse pubblico connessi alla fruizione e al decoro dell’area verde circostante</w:t>
      </w:r>
      <w:r w:rsidR="000663D5">
        <w:rPr>
          <w:rFonts w:ascii="Times New Roman" w:hAnsi="Times New Roman"/>
          <w:sz w:val="24"/>
          <w:szCs w:val="24"/>
          <w:lang w:val="it-IT"/>
        </w:rPr>
        <w:t xml:space="preserve">, per </w:t>
      </w:r>
      <w:r w:rsidR="000663D5" w:rsidRPr="00BF29BB">
        <w:rPr>
          <w:rFonts w:ascii="Times New Roman" w:hAnsi="Times New Roman"/>
          <w:sz w:val="24"/>
          <w:szCs w:val="24"/>
          <w:lang w:val="it-IT"/>
        </w:rPr>
        <w:t xml:space="preserve">un’estensione di circa </w:t>
      </w:r>
      <w:r w:rsidR="00BF29BB" w:rsidRPr="00BF29BB">
        <w:rPr>
          <w:rFonts w:ascii="Times New Roman" w:hAnsi="Times New Roman"/>
          <w:sz w:val="24"/>
          <w:szCs w:val="24"/>
          <w:lang w:val="it-IT"/>
        </w:rPr>
        <w:t>40</w:t>
      </w:r>
      <w:r w:rsidR="000663D5" w:rsidRPr="00BF29BB">
        <w:rPr>
          <w:rFonts w:ascii="Times New Roman" w:hAnsi="Times New Roman"/>
          <w:sz w:val="24"/>
          <w:szCs w:val="24"/>
          <w:lang w:val="it-IT"/>
        </w:rPr>
        <w:t xml:space="preserve"> mq</w:t>
      </w:r>
      <w:r w:rsidRPr="007A3586">
        <w:rPr>
          <w:rFonts w:ascii="Times New Roman" w:hAnsi="Times New Roman"/>
          <w:sz w:val="24"/>
          <w:szCs w:val="24"/>
          <w:lang w:val="it-IT"/>
        </w:rPr>
        <w:t>.</w:t>
      </w:r>
    </w:p>
    <w:p w14:paraId="7026D564" w14:textId="5CD617A9" w:rsidR="007A3586" w:rsidRPr="007A3586" w:rsidRDefault="00A759DA" w:rsidP="007A3586">
      <w:pPr>
        <w:spacing w:line="360" w:lineRule="auto"/>
        <w:jc w:val="both"/>
        <w:rPr>
          <w:rFonts w:ascii="Times New Roman" w:hAnsi="Times New Roman"/>
          <w:sz w:val="24"/>
          <w:szCs w:val="24"/>
          <w:lang w:val="it-IT"/>
        </w:rPr>
      </w:pPr>
      <w:r>
        <w:rPr>
          <w:rFonts w:ascii="Times New Roman" w:hAnsi="Times New Roman"/>
          <w:sz w:val="24"/>
          <w:szCs w:val="24"/>
          <w:lang w:val="it-IT"/>
        </w:rPr>
        <w:t>Inoltre</w:t>
      </w:r>
      <w:r w:rsidR="007A3586" w:rsidRPr="007A3586">
        <w:rPr>
          <w:rFonts w:ascii="Times New Roman" w:hAnsi="Times New Roman"/>
          <w:sz w:val="24"/>
          <w:szCs w:val="24"/>
          <w:lang w:val="it-IT"/>
        </w:rPr>
        <w:t>, il concessionario sarà tenuto a garantire:</w:t>
      </w:r>
    </w:p>
    <w:p w14:paraId="1CD54781" w14:textId="7CA4202A" w:rsidR="007A3586" w:rsidRPr="007A3586" w:rsidRDefault="007A3586" w:rsidP="007A3586">
      <w:pPr>
        <w:numPr>
          <w:ilvl w:val="0"/>
          <w:numId w:val="9"/>
        </w:numPr>
        <w:spacing w:line="360" w:lineRule="auto"/>
        <w:jc w:val="both"/>
        <w:rPr>
          <w:rFonts w:ascii="Times New Roman" w:hAnsi="Times New Roman"/>
          <w:sz w:val="24"/>
          <w:szCs w:val="24"/>
          <w:lang w:val="it-IT"/>
        </w:rPr>
      </w:pPr>
      <w:r w:rsidRPr="007A3586">
        <w:rPr>
          <w:rFonts w:ascii="Times New Roman" w:hAnsi="Times New Roman"/>
          <w:sz w:val="24"/>
          <w:szCs w:val="24"/>
          <w:lang w:val="it-IT"/>
        </w:rPr>
        <w:t>la custodia e la manutenzione ordinaria dell’</w:t>
      </w:r>
      <w:r w:rsidR="006242D3">
        <w:rPr>
          <w:rFonts w:ascii="Times New Roman" w:hAnsi="Times New Roman"/>
          <w:sz w:val="24"/>
          <w:szCs w:val="24"/>
          <w:lang w:val="it-IT"/>
        </w:rPr>
        <w:t xml:space="preserve">intera </w:t>
      </w:r>
      <w:r w:rsidRPr="007A3586">
        <w:rPr>
          <w:rFonts w:ascii="Times New Roman" w:hAnsi="Times New Roman"/>
          <w:sz w:val="24"/>
          <w:szCs w:val="24"/>
          <w:lang w:val="it-IT"/>
        </w:rPr>
        <w:t xml:space="preserve">area del Parco </w:t>
      </w:r>
      <w:proofErr w:type="spellStart"/>
      <w:r w:rsidRPr="007A3586">
        <w:rPr>
          <w:rFonts w:ascii="Times New Roman" w:hAnsi="Times New Roman"/>
          <w:sz w:val="24"/>
          <w:szCs w:val="24"/>
          <w:lang w:val="it-IT"/>
        </w:rPr>
        <w:t>Collicelli</w:t>
      </w:r>
      <w:proofErr w:type="spellEnd"/>
      <w:r w:rsidRPr="007A3586">
        <w:rPr>
          <w:rFonts w:ascii="Times New Roman" w:hAnsi="Times New Roman"/>
          <w:sz w:val="24"/>
          <w:szCs w:val="24"/>
          <w:lang w:val="it-IT"/>
        </w:rPr>
        <w:t xml:space="preserve">; </w:t>
      </w:r>
    </w:p>
    <w:p w14:paraId="3D24E22D" w14:textId="02CC9887" w:rsidR="007A3586" w:rsidRPr="007A3586" w:rsidRDefault="007A3586" w:rsidP="007A3586">
      <w:pPr>
        <w:numPr>
          <w:ilvl w:val="0"/>
          <w:numId w:val="9"/>
        </w:numPr>
        <w:spacing w:line="360" w:lineRule="auto"/>
        <w:jc w:val="both"/>
        <w:rPr>
          <w:rFonts w:ascii="Times New Roman" w:hAnsi="Times New Roman"/>
          <w:sz w:val="24"/>
          <w:szCs w:val="24"/>
          <w:lang w:val="it-IT"/>
        </w:rPr>
      </w:pPr>
      <w:r w:rsidRPr="007A3586">
        <w:rPr>
          <w:rFonts w:ascii="Times New Roman" w:hAnsi="Times New Roman"/>
          <w:sz w:val="24"/>
          <w:szCs w:val="24"/>
          <w:lang w:val="it-IT"/>
        </w:rPr>
        <w:t xml:space="preserve">la pulizia </w:t>
      </w:r>
      <w:r w:rsidR="006242D3">
        <w:rPr>
          <w:rFonts w:ascii="Times New Roman" w:hAnsi="Times New Roman"/>
          <w:sz w:val="24"/>
          <w:szCs w:val="24"/>
          <w:lang w:val="it-IT"/>
        </w:rPr>
        <w:t>del Parco</w:t>
      </w:r>
      <w:r w:rsidRPr="007A3586">
        <w:rPr>
          <w:rFonts w:ascii="Times New Roman" w:hAnsi="Times New Roman"/>
          <w:sz w:val="24"/>
          <w:szCs w:val="24"/>
          <w:lang w:val="it-IT"/>
        </w:rPr>
        <w:t xml:space="preserve">; </w:t>
      </w:r>
    </w:p>
    <w:p w14:paraId="4B05A8AC" w14:textId="21549922" w:rsidR="007A3586" w:rsidRPr="007A3586" w:rsidRDefault="007A3586" w:rsidP="007A3586">
      <w:pPr>
        <w:numPr>
          <w:ilvl w:val="0"/>
          <w:numId w:val="9"/>
        </w:numPr>
        <w:spacing w:line="360" w:lineRule="auto"/>
        <w:jc w:val="both"/>
        <w:rPr>
          <w:rFonts w:ascii="Times New Roman" w:hAnsi="Times New Roman"/>
          <w:sz w:val="24"/>
          <w:szCs w:val="24"/>
          <w:lang w:val="it-IT"/>
        </w:rPr>
      </w:pPr>
      <w:r w:rsidRPr="007A3586">
        <w:rPr>
          <w:rFonts w:ascii="Times New Roman" w:hAnsi="Times New Roman"/>
          <w:sz w:val="24"/>
          <w:szCs w:val="24"/>
          <w:lang w:val="it-IT"/>
        </w:rPr>
        <w:t>la cura e annaffiatura delle aiuole</w:t>
      </w:r>
      <w:r w:rsidR="006E57A6">
        <w:rPr>
          <w:rFonts w:ascii="Times New Roman" w:hAnsi="Times New Roman"/>
          <w:sz w:val="24"/>
          <w:szCs w:val="24"/>
          <w:lang w:val="it-IT"/>
        </w:rPr>
        <w:t xml:space="preserve"> e delle scarpate</w:t>
      </w:r>
      <w:r w:rsidRPr="007A3586">
        <w:rPr>
          <w:rFonts w:ascii="Times New Roman" w:hAnsi="Times New Roman"/>
          <w:sz w:val="24"/>
          <w:szCs w:val="24"/>
          <w:lang w:val="it-IT"/>
        </w:rPr>
        <w:t xml:space="preserve">; </w:t>
      </w:r>
    </w:p>
    <w:p w14:paraId="33249D89" w14:textId="30EE3167" w:rsidR="007A3586" w:rsidRPr="007A3586" w:rsidRDefault="007A3586" w:rsidP="007A3586">
      <w:pPr>
        <w:numPr>
          <w:ilvl w:val="0"/>
          <w:numId w:val="9"/>
        </w:numPr>
        <w:spacing w:line="360" w:lineRule="auto"/>
        <w:jc w:val="both"/>
        <w:rPr>
          <w:rFonts w:ascii="Times New Roman" w:hAnsi="Times New Roman"/>
          <w:sz w:val="24"/>
          <w:szCs w:val="24"/>
          <w:lang w:val="it-IT"/>
        </w:rPr>
      </w:pPr>
      <w:r w:rsidRPr="007A3586">
        <w:rPr>
          <w:rFonts w:ascii="Times New Roman" w:hAnsi="Times New Roman"/>
          <w:sz w:val="24"/>
          <w:szCs w:val="24"/>
          <w:lang w:val="it-IT"/>
        </w:rPr>
        <w:lastRenderedPageBreak/>
        <w:t xml:space="preserve">lo svuotamento dei cestini portarifiuti presenti </w:t>
      </w:r>
      <w:r w:rsidR="006242D3">
        <w:rPr>
          <w:rFonts w:ascii="Times New Roman" w:hAnsi="Times New Roman"/>
          <w:sz w:val="24"/>
          <w:szCs w:val="24"/>
          <w:lang w:val="it-IT"/>
        </w:rPr>
        <w:t>nel Parco</w:t>
      </w:r>
      <w:r w:rsidRPr="007A3586">
        <w:rPr>
          <w:rFonts w:ascii="Times New Roman" w:hAnsi="Times New Roman"/>
          <w:sz w:val="24"/>
          <w:szCs w:val="24"/>
          <w:lang w:val="it-IT"/>
        </w:rPr>
        <w:t xml:space="preserve">; </w:t>
      </w:r>
    </w:p>
    <w:p w14:paraId="45BFD591" w14:textId="53A2015C" w:rsidR="00507CF8" w:rsidRPr="000663D5" w:rsidRDefault="007A3586" w:rsidP="00073CDC">
      <w:pPr>
        <w:spacing w:line="360" w:lineRule="auto"/>
        <w:jc w:val="both"/>
        <w:rPr>
          <w:rFonts w:ascii="Times New Roman" w:hAnsi="Times New Roman"/>
          <w:sz w:val="24"/>
          <w:szCs w:val="24"/>
          <w:lang w:val="it-IT"/>
        </w:rPr>
      </w:pPr>
      <w:r w:rsidRPr="007A3586">
        <w:rPr>
          <w:rFonts w:ascii="Times New Roman" w:hAnsi="Times New Roman"/>
          <w:sz w:val="24"/>
          <w:szCs w:val="24"/>
          <w:lang w:val="it-IT"/>
        </w:rPr>
        <w:t>durante il periodo minimo obbligatorio di apertura del chiosco compreso tra il 15 aprile ed il 15 ottobre di ogni anno, nonché in tutti gli ulteriori periodi di eventuale apertura volontaria dell’attività da parte del concessionario.</w:t>
      </w:r>
    </w:p>
    <w:p w14:paraId="6B70EE8B" w14:textId="77777777"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La struttura viene consegnata nelle condizioni e nello stato di manutenzione in cui si trova.</w:t>
      </w:r>
    </w:p>
    <w:p w14:paraId="667C46A6" w14:textId="77777777" w:rsidR="00507CF8" w:rsidRPr="00CF1BC6" w:rsidRDefault="00507CF8" w:rsidP="00073CDC">
      <w:pPr>
        <w:spacing w:line="360" w:lineRule="auto"/>
        <w:jc w:val="both"/>
        <w:rPr>
          <w:rFonts w:ascii="Times New Roman" w:hAnsi="Times New Roman"/>
          <w:sz w:val="24"/>
          <w:szCs w:val="24"/>
          <w:lang w:val="it-IT"/>
        </w:rPr>
      </w:pPr>
    </w:p>
    <w:p w14:paraId="22AD080A" w14:textId="5B03F8C6"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Al concessionario è consentito posizionare sull’area assegnata in concessione come individuata e delimitata nell’allegata planimetria esclusivamente</w:t>
      </w:r>
      <w:r w:rsidR="006A3D96" w:rsidRPr="00CF1BC6">
        <w:rPr>
          <w:rFonts w:ascii="Times New Roman" w:hAnsi="Times New Roman"/>
          <w:sz w:val="24"/>
          <w:szCs w:val="24"/>
          <w:lang w:val="it-IT"/>
        </w:rPr>
        <w:t xml:space="preserve"> </w:t>
      </w:r>
      <w:r w:rsidRPr="00CF1BC6">
        <w:rPr>
          <w:rFonts w:ascii="Times New Roman" w:hAnsi="Times New Roman"/>
          <w:sz w:val="24"/>
          <w:szCs w:val="24"/>
          <w:lang w:val="it-IT"/>
        </w:rPr>
        <w:t>allestimenti con sedie, poltroncine e panche, tavolini e fioriere, con o senza ombrelloni o tende a sbracci</w:t>
      </w:r>
      <w:r w:rsidR="006A3D96" w:rsidRPr="00CF1BC6">
        <w:rPr>
          <w:rFonts w:ascii="Times New Roman" w:hAnsi="Times New Roman"/>
          <w:sz w:val="24"/>
          <w:szCs w:val="24"/>
          <w:lang w:val="it-IT"/>
        </w:rPr>
        <w:t xml:space="preserve">, coerentemente con la natura de </w:t>
      </w:r>
      <w:proofErr w:type="spellStart"/>
      <w:r w:rsidR="006A3D96" w:rsidRPr="00CF1BC6">
        <w:rPr>
          <w:rFonts w:ascii="Times New Roman" w:hAnsi="Times New Roman"/>
          <w:sz w:val="24"/>
          <w:szCs w:val="24"/>
          <w:lang w:val="it-IT"/>
        </w:rPr>
        <w:t>iservizi</w:t>
      </w:r>
      <w:proofErr w:type="spellEnd"/>
      <w:r w:rsidR="006A3D96" w:rsidRPr="00CF1BC6">
        <w:rPr>
          <w:rFonts w:ascii="Times New Roman" w:hAnsi="Times New Roman"/>
          <w:sz w:val="24"/>
          <w:szCs w:val="24"/>
          <w:lang w:val="it-IT"/>
        </w:rPr>
        <w:t xml:space="preserve"> offerti.</w:t>
      </w:r>
    </w:p>
    <w:p w14:paraId="631A321C" w14:textId="77777777"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Ogni ulteriore spazio aggiuntivo che il concessionario intenderà utilizzare nel corso della concessione dovrà essere specificatamente richiesto al comune e debitamente autorizzato dall’Ente e sarà soggetto alle disposizioni in materia di utilizzo del suolo pubblico.</w:t>
      </w:r>
    </w:p>
    <w:p w14:paraId="6FAC7E4A" w14:textId="30862A65"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 xml:space="preserve">Prima della presentazione dell’offerta, è </w:t>
      </w:r>
      <w:r w:rsidR="006242D3" w:rsidRPr="00CF1BC6">
        <w:rPr>
          <w:rFonts w:ascii="Times New Roman" w:hAnsi="Times New Roman"/>
          <w:sz w:val="24"/>
          <w:szCs w:val="24"/>
          <w:lang w:val="it-IT"/>
        </w:rPr>
        <w:t>facoltativo</w:t>
      </w:r>
      <w:r w:rsidRPr="00CF1BC6">
        <w:rPr>
          <w:rFonts w:ascii="Times New Roman" w:hAnsi="Times New Roman"/>
          <w:sz w:val="24"/>
          <w:szCs w:val="24"/>
          <w:lang w:val="it-IT"/>
        </w:rPr>
        <w:t xml:space="preserve"> effettuare il sopralluogo finalizzato alla presa visione dei luoghi entro e non oltre le ore 12,00 del</w:t>
      </w:r>
      <w:r w:rsidR="00366AFF">
        <w:rPr>
          <w:rFonts w:ascii="Times New Roman" w:hAnsi="Times New Roman"/>
          <w:sz w:val="24"/>
          <w:szCs w:val="24"/>
          <w:lang w:val="it-IT"/>
        </w:rPr>
        <w:t xml:space="preserve"> 11.06.2026</w:t>
      </w:r>
    </w:p>
    <w:p w14:paraId="1A8ABA4D" w14:textId="150808F0"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 xml:space="preserve">La prenotazione del sopralluogo può essere effettuata inoltrando apposita richiesta </w:t>
      </w:r>
      <w:r w:rsidR="000663D5" w:rsidRPr="00CF1BC6">
        <w:rPr>
          <w:rFonts w:ascii="Times New Roman" w:hAnsi="Times New Roman"/>
          <w:sz w:val="24"/>
          <w:szCs w:val="24"/>
          <w:lang w:val="it-IT"/>
        </w:rPr>
        <w:t xml:space="preserve">al Responsabile del Settore II, Arch. Mara Falconi: </w:t>
      </w:r>
      <w:r w:rsidRPr="00CF1BC6">
        <w:rPr>
          <w:rFonts w:ascii="Times New Roman" w:hAnsi="Times New Roman"/>
          <w:sz w:val="24"/>
          <w:szCs w:val="24"/>
          <w:lang w:val="it-IT"/>
        </w:rPr>
        <w:t xml:space="preserve">mail: </w:t>
      </w:r>
      <w:r w:rsidR="00CF1BC6">
        <w:rPr>
          <w:rFonts w:ascii="Times New Roman" w:hAnsi="Times New Roman"/>
          <w:sz w:val="24"/>
          <w:szCs w:val="24"/>
          <w:lang w:val="it-IT"/>
        </w:rPr>
        <w:t>mara.falconi@comunedicastelmadama.it</w:t>
      </w:r>
      <w:r w:rsidR="000663D5" w:rsidRPr="00CF1BC6">
        <w:rPr>
          <w:rFonts w:ascii="Times New Roman" w:hAnsi="Times New Roman"/>
          <w:sz w:val="24"/>
          <w:szCs w:val="24"/>
          <w:lang w:val="it-IT"/>
        </w:rPr>
        <w:t xml:space="preserve"> - </w:t>
      </w:r>
      <w:r w:rsidRPr="00CF1BC6">
        <w:rPr>
          <w:rFonts w:ascii="Times New Roman" w:hAnsi="Times New Roman"/>
          <w:sz w:val="24"/>
          <w:szCs w:val="24"/>
          <w:lang w:val="it-IT"/>
        </w:rPr>
        <w:t xml:space="preserve">tel. </w:t>
      </w:r>
      <w:r w:rsidR="00366AFF">
        <w:rPr>
          <w:rFonts w:ascii="Times New Roman" w:hAnsi="Times New Roman"/>
          <w:sz w:val="24"/>
          <w:szCs w:val="24"/>
          <w:lang w:val="it-IT"/>
        </w:rPr>
        <w:t>0774763126</w:t>
      </w:r>
    </w:p>
    <w:p w14:paraId="1626AA35" w14:textId="77777777" w:rsidR="00507CF8" w:rsidRPr="00CF1BC6" w:rsidRDefault="00507CF8" w:rsidP="00073CDC">
      <w:pPr>
        <w:spacing w:line="360" w:lineRule="auto"/>
        <w:jc w:val="both"/>
        <w:rPr>
          <w:rFonts w:ascii="Times New Roman" w:hAnsi="Times New Roman"/>
          <w:sz w:val="24"/>
          <w:szCs w:val="24"/>
          <w:lang w:val="it-IT"/>
        </w:rPr>
      </w:pPr>
    </w:p>
    <w:p w14:paraId="7313AC06" w14:textId="25241777" w:rsidR="006A3D96" w:rsidRPr="00CF1BC6" w:rsidRDefault="006A3D96" w:rsidP="006A3D96">
      <w:pPr>
        <w:spacing w:line="360" w:lineRule="auto"/>
        <w:jc w:val="both"/>
        <w:rPr>
          <w:rFonts w:ascii="Times New Roman" w:hAnsi="Times New Roman"/>
          <w:b/>
          <w:bCs/>
          <w:sz w:val="24"/>
          <w:szCs w:val="24"/>
          <w:lang w:val="it-IT"/>
        </w:rPr>
      </w:pPr>
      <w:r w:rsidRPr="00CF1BC6">
        <w:rPr>
          <w:rFonts w:ascii="Times New Roman" w:hAnsi="Times New Roman"/>
          <w:b/>
          <w:bCs/>
          <w:sz w:val="24"/>
          <w:szCs w:val="24"/>
          <w:lang w:val="it-IT"/>
        </w:rPr>
        <w:t xml:space="preserve">ART. </w:t>
      </w:r>
      <w:r w:rsidR="007174E7" w:rsidRPr="00CF1BC6">
        <w:rPr>
          <w:rFonts w:ascii="Times New Roman" w:hAnsi="Times New Roman"/>
          <w:b/>
          <w:bCs/>
          <w:sz w:val="24"/>
          <w:szCs w:val="24"/>
          <w:lang w:val="it-IT"/>
        </w:rPr>
        <w:t>2</w:t>
      </w:r>
      <w:r w:rsidRPr="00CF1BC6">
        <w:rPr>
          <w:rFonts w:ascii="Times New Roman" w:hAnsi="Times New Roman"/>
          <w:b/>
          <w:bCs/>
          <w:sz w:val="24"/>
          <w:szCs w:val="24"/>
          <w:lang w:val="it-IT"/>
        </w:rPr>
        <w:t xml:space="preserve"> – DISCIPLINA DELLA CONCESSIONE</w:t>
      </w:r>
    </w:p>
    <w:p w14:paraId="30DFFC33" w14:textId="109426FA" w:rsidR="006A3D96" w:rsidRPr="00CF1BC6" w:rsidRDefault="006A3D96" w:rsidP="006A3D96">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 xml:space="preserve">La concessione ha ad oggetto non soltanto la gestione del chiosco bar destinato all’attività di somministrazione di alimenti e bevande, ma altresì lo svolgimento di servizi accessori di interesse pubblico connessi alla fruizione, custodia, pulizia e manutenzione ordinaria del Parco </w:t>
      </w:r>
      <w:proofErr w:type="spellStart"/>
      <w:r w:rsidRPr="00CF1BC6">
        <w:rPr>
          <w:rFonts w:ascii="Times New Roman" w:hAnsi="Times New Roman"/>
          <w:sz w:val="24"/>
          <w:szCs w:val="24"/>
          <w:lang w:val="it-IT"/>
        </w:rPr>
        <w:t>Collicelli</w:t>
      </w:r>
      <w:proofErr w:type="spellEnd"/>
      <w:r w:rsidRPr="00CF1BC6">
        <w:rPr>
          <w:rFonts w:ascii="Times New Roman" w:hAnsi="Times New Roman"/>
          <w:sz w:val="24"/>
          <w:szCs w:val="24"/>
          <w:lang w:val="it-IT"/>
        </w:rPr>
        <w:t xml:space="preserve"> e del verde pubblico insistente nell’area oggetto di affidamento, secondo quanto previsto dal presente Avviso.</w:t>
      </w:r>
    </w:p>
    <w:p w14:paraId="1BDAF577" w14:textId="77777777" w:rsidR="006A3D96" w:rsidRPr="00CF1BC6" w:rsidRDefault="006A3D96" w:rsidP="006A3D96">
      <w:pPr>
        <w:spacing w:line="360" w:lineRule="auto"/>
        <w:jc w:val="both"/>
        <w:rPr>
          <w:rFonts w:ascii="Times New Roman" w:hAnsi="Times New Roman"/>
          <w:sz w:val="24"/>
          <w:szCs w:val="24"/>
          <w:lang w:val="it-IT"/>
        </w:rPr>
      </w:pPr>
    </w:p>
    <w:p w14:paraId="3A078DE7" w14:textId="3A16409A" w:rsidR="006A3D96" w:rsidRPr="00CF1BC6" w:rsidRDefault="006A3D96" w:rsidP="006A3D96">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Il concessionario è tenuto a garantire l’apertura ed il regolare funzionamento del chiosco nel periodo obbligatorio compreso tra il 15 aprile ed il 15 ottobre di ogni anno</w:t>
      </w:r>
      <w:r w:rsidR="006E57A6" w:rsidRPr="00CF1BC6">
        <w:rPr>
          <w:rFonts w:ascii="Times New Roman" w:hAnsi="Times New Roman"/>
          <w:sz w:val="24"/>
          <w:szCs w:val="24"/>
          <w:lang w:val="it-IT"/>
        </w:rPr>
        <w:t>, osservando, nel periodo compreso tra il 1° giugno al 31 agosto, l’orario di apertura quotidiano dalle 09:00 alle 23:00.</w:t>
      </w:r>
    </w:p>
    <w:p w14:paraId="4EDBAF2F" w14:textId="77777777" w:rsidR="006A3D96" w:rsidRPr="00CF1BC6" w:rsidRDefault="006A3D96" w:rsidP="006A3D96">
      <w:pPr>
        <w:spacing w:line="360" w:lineRule="auto"/>
        <w:jc w:val="both"/>
        <w:rPr>
          <w:rFonts w:ascii="Times New Roman" w:hAnsi="Times New Roman"/>
          <w:sz w:val="24"/>
          <w:szCs w:val="24"/>
          <w:lang w:val="it-IT"/>
        </w:rPr>
      </w:pPr>
    </w:p>
    <w:p w14:paraId="03DC0056" w14:textId="0BE8B4E8" w:rsidR="006A3D96" w:rsidRPr="00CF1BC6" w:rsidRDefault="006A3D96" w:rsidP="006A3D96">
      <w:pPr>
        <w:spacing w:line="360" w:lineRule="auto"/>
        <w:jc w:val="both"/>
        <w:rPr>
          <w:rFonts w:ascii="Times New Roman" w:hAnsi="Times New Roman"/>
          <w:sz w:val="24"/>
          <w:szCs w:val="24"/>
          <w:lang w:val="it-IT"/>
        </w:rPr>
      </w:pPr>
      <w:r w:rsidRPr="00CF1BC6">
        <w:rPr>
          <w:rFonts w:ascii="Times New Roman" w:hAnsi="Times New Roman"/>
          <w:sz w:val="24"/>
          <w:szCs w:val="24"/>
          <w:lang w:val="it-IT"/>
        </w:rPr>
        <w:lastRenderedPageBreak/>
        <w:t>Resta salva la facoltà del concessionario di</w:t>
      </w:r>
      <w:r w:rsidR="007174E7" w:rsidRPr="00CF1BC6">
        <w:rPr>
          <w:rFonts w:ascii="Times New Roman" w:hAnsi="Times New Roman"/>
          <w:sz w:val="24"/>
          <w:szCs w:val="24"/>
          <w:lang w:val="it-IT"/>
        </w:rPr>
        <w:t xml:space="preserve"> </w:t>
      </w:r>
      <w:r w:rsidRPr="00CF1BC6">
        <w:rPr>
          <w:rFonts w:ascii="Times New Roman" w:hAnsi="Times New Roman"/>
          <w:sz w:val="24"/>
          <w:szCs w:val="24"/>
          <w:lang w:val="it-IT"/>
        </w:rPr>
        <w:t>mantenere aperta l’attività per l’intero arco dell’anno</w:t>
      </w:r>
      <w:r w:rsidR="007174E7" w:rsidRPr="00CF1BC6">
        <w:rPr>
          <w:rFonts w:ascii="Times New Roman" w:hAnsi="Times New Roman"/>
          <w:sz w:val="24"/>
          <w:szCs w:val="24"/>
          <w:lang w:val="it-IT"/>
        </w:rPr>
        <w:t xml:space="preserve"> o </w:t>
      </w:r>
      <w:r w:rsidRPr="00CF1BC6">
        <w:rPr>
          <w:rFonts w:ascii="Times New Roman" w:hAnsi="Times New Roman"/>
          <w:sz w:val="24"/>
          <w:szCs w:val="24"/>
          <w:lang w:val="it-IT"/>
        </w:rPr>
        <w:t xml:space="preserve">ampliare liberamente i periodi di apertura rispetto alla fascia minima obbligatoria sopra </w:t>
      </w:r>
      <w:r w:rsidR="007174E7" w:rsidRPr="00CF1BC6">
        <w:rPr>
          <w:rFonts w:ascii="Times New Roman" w:hAnsi="Times New Roman"/>
          <w:sz w:val="24"/>
          <w:szCs w:val="24"/>
          <w:lang w:val="it-IT"/>
        </w:rPr>
        <w:t>indicate, sempre previa comunicazione al Comune di Castel Madama.</w:t>
      </w:r>
    </w:p>
    <w:p w14:paraId="2A059393" w14:textId="77777777" w:rsidR="006A3D96" w:rsidRPr="00CF1BC6" w:rsidRDefault="006A3D96" w:rsidP="006A3D96">
      <w:pPr>
        <w:spacing w:line="360" w:lineRule="auto"/>
        <w:jc w:val="both"/>
        <w:rPr>
          <w:rFonts w:ascii="Times New Roman" w:hAnsi="Times New Roman"/>
          <w:sz w:val="24"/>
          <w:szCs w:val="24"/>
          <w:lang w:val="it-IT"/>
        </w:rPr>
      </w:pPr>
    </w:p>
    <w:p w14:paraId="32FB27F3" w14:textId="7A2BB1F1" w:rsidR="006A3D96" w:rsidRPr="00CF1BC6" w:rsidRDefault="006A3D96" w:rsidP="006A3D96">
      <w:pPr>
        <w:spacing w:line="360" w:lineRule="auto"/>
        <w:jc w:val="both"/>
        <w:rPr>
          <w:rFonts w:ascii="Times New Roman" w:hAnsi="Times New Roman"/>
          <w:sz w:val="24"/>
          <w:szCs w:val="24"/>
          <w:lang w:val="it-IT"/>
        </w:rPr>
      </w:pPr>
      <w:r w:rsidRPr="00DC36A3">
        <w:rPr>
          <w:rFonts w:ascii="Times New Roman" w:hAnsi="Times New Roman"/>
          <w:sz w:val="24"/>
          <w:szCs w:val="24"/>
          <w:lang w:val="it-IT"/>
        </w:rPr>
        <w:t>In tutti i periodi di effettiva apertura dell’attività,</w:t>
      </w:r>
      <w:r w:rsidRPr="00CF1BC6">
        <w:rPr>
          <w:rFonts w:ascii="Times New Roman" w:hAnsi="Times New Roman"/>
          <w:sz w:val="24"/>
          <w:szCs w:val="24"/>
          <w:lang w:val="it-IT"/>
        </w:rPr>
        <w:t xml:space="preserve"> anche ulteriori rispetto a quelli obbligatori, il concessionario dovrà garantire</w:t>
      </w:r>
      <w:r w:rsidR="007174E7" w:rsidRPr="00CF1BC6">
        <w:rPr>
          <w:rFonts w:ascii="Times New Roman" w:hAnsi="Times New Roman"/>
          <w:sz w:val="24"/>
          <w:szCs w:val="24"/>
          <w:lang w:val="it-IT"/>
        </w:rPr>
        <w:t xml:space="preserve"> lo svolgimento delle attività elencate nel precedente articolo 1, e più specificatamente:</w:t>
      </w:r>
    </w:p>
    <w:p w14:paraId="1A26E229" w14:textId="77777777" w:rsidR="007174E7" w:rsidRDefault="006A3D96" w:rsidP="006A3D96">
      <w:pPr>
        <w:pStyle w:val="Paragrafoelenco"/>
        <w:numPr>
          <w:ilvl w:val="0"/>
          <w:numId w:val="15"/>
        </w:numPr>
        <w:spacing w:line="360" w:lineRule="auto"/>
        <w:jc w:val="both"/>
        <w:rPr>
          <w:rFonts w:ascii="Times New Roman" w:hAnsi="Times New Roman"/>
          <w:sz w:val="24"/>
          <w:szCs w:val="24"/>
        </w:rPr>
      </w:pPr>
      <w:r w:rsidRPr="007174E7">
        <w:rPr>
          <w:rFonts w:ascii="Times New Roman" w:hAnsi="Times New Roman"/>
          <w:sz w:val="24"/>
          <w:szCs w:val="24"/>
        </w:rPr>
        <w:t xml:space="preserve">la custodia </w:t>
      </w:r>
      <w:proofErr w:type="spellStart"/>
      <w:r w:rsidRPr="007174E7">
        <w:rPr>
          <w:rFonts w:ascii="Times New Roman" w:hAnsi="Times New Roman"/>
          <w:sz w:val="24"/>
          <w:szCs w:val="24"/>
        </w:rPr>
        <w:t>dell’area</w:t>
      </w:r>
      <w:proofErr w:type="spellEnd"/>
      <w:r w:rsidRPr="007174E7">
        <w:rPr>
          <w:rFonts w:ascii="Times New Roman" w:hAnsi="Times New Roman"/>
          <w:sz w:val="24"/>
          <w:szCs w:val="24"/>
        </w:rPr>
        <w:t xml:space="preserve"> </w:t>
      </w:r>
      <w:proofErr w:type="spellStart"/>
      <w:r w:rsidRPr="007174E7">
        <w:rPr>
          <w:rFonts w:ascii="Times New Roman" w:hAnsi="Times New Roman"/>
          <w:sz w:val="24"/>
          <w:szCs w:val="24"/>
        </w:rPr>
        <w:t>affidata</w:t>
      </w:r>
      <w:proofErr w:type="spellEnd"/>
      <w:r w:rsidRPr="007174E7">
        <w:rPr>
          <w:rFonts w:ascii="Times New Roman" w:hAnsi="Times New Roman"/>
          <w:sz w:val="24"/>
          <w:szCs w:val="24"/>
        </w:rPr>
        <w:t>;</w:t>
      </w:r>
    </w:p>
    <w:p w14:paraId="17BE9FBA" w14:textId="3CE9FDAE" w:rsidR="007174E7" w:rsidRPr="00CF1BC6" w:rsidRDefault="006A3D96" w:rsidP="006A3D96">
      <w:pPr>
        <w:pStyle w:val="Paragrafoelenco"/>
        <w:numPr>
          <w:ilvl w:val="0"/>
          <w:numId w:val="15"/>
        </w:numPr>
        <w:spacing w:line="360" w:lineRule="auto"/>
        <w:jc w:val="both"/>
        <w:rPr>
          <w:rFonts w:ascii="Times New Roman" w:hAnsi="Times New Roman"/>
          <w:sz w:val="24"/>
          <w:szCs w:val="24"/>
          <w:lang w:val="it-IT"/>
        </w:rPr>
      </w:pPr>
      <w:r w:rsidRPr="00CF1BC6">
        <w:rPr>
          <w:rFonts w:ascii="Times New Roman" w:hAnsi="Times New Roman"/>
          <w:sz w:val="24"/>
          <w:szCs w:val="24"/>
          <w:lang w:val="it-IT"/>
        </w:rPr>
        <w:t xml:space="preserve">la pulizia ordinaria del Parco </w:t>
      </w:r>
      <w:proofErr w:type="spellStart"/>
      <w:r w:rsidRPr="00CF1BC6">
        <w:rPr>
          <w:rFonts w:ascii="Times New Roman" w:hAnsi="Times New Roman"/>
          <w:sz w:val="24"/>
          <w:szCs w:val="24"/>
          <w:lang w:val="it-IT"/>
        </w:rPr>
        <w:t>Collicelli</w:t>
      </w:r>
      <w:proofErr w:type="spellEnd"/>
      <w:r w:rsidRPr="00CF1BC6">
        <w:rPr>
          <w:rFonts w:ascii="Times New Roman" w:hAnsi="Times New Roman"/>
          <w:sz w:val="24"/>
          <w:szCs w:val="24"/>
          <w:lang w:val="it-IT"/>
        </w:rPr>
        <w:t>;</w:t>
      </w:r>
    </w:p>
    <w:p w14:paraId="7E137561" w14:textId="540FF9D5" w:rsidR="007174E7" w:rsidRPr="00CF1BC6" w:rsidRDefault="006A3D96" w:rsidP="006A3D96">
      <w:pPr>
        <w:pStyle w:val="Paragrafoelenco"/>
        <w:numPr>
          <w:ilvl w:val="0"/>
          <w:numId w:val="15"/>
        </w:numPr>
        <w:spacing w:line="360" w:lineRule="auto"/>
        <w:jc w:val="both"/>
        <w:rPr>
          <w:rFonts w:ascii="Times New Roman" w:hAnsi="Times New Roman"/>
          <w:sz w:val="24"/>
          <w:szCs w:val="24"/>
          <w:lang w:val="it-IT"/>
        </w:rPr>
      </w:pPr>
      <w:r w:rsidRPr="00CF1BC6">
        <w:rPr>
          <w:rFonts w:ascii="Times New Roman" w:hAnsi="Times New Roman"/>
          <w:sz w:val="24"/>
          <w:szCs w:val="24"/>
          <w:lang w:val="it-IT"/>
        </w:rPr>
        <w:t>la cura e manutenzione ordinaria del verde pubblico, delle aiuole</w:t>
      </w:r>
      <w:r w:rsidR="00C07D55">
        <w:rPr>
          <w:rFonts w:ascii="Times New Roman" w:hAnsi="Times New Roman"/>
          <w:sz w:val="24"/>
          <w:szCs w:val="24"/>
          <w:lang w:val="it-IT"/>
        </w:rPr>
        <w:t>,</w:t>
      </w:r>
      <w:r w:rsidRPr="00CF1BC6">
        <w:rPr>
          <w:rFonts w:ascii="Times New Roman" w:hAnsi="Times New Roman"/>
          <w:sz w:val="24"/>
          <w:szCs w:val="24"/>
          <w:lang w:val="it-IT"/>
        </w:rPr>
        <w:t xml:space="preserve"> delle essenze vegetali presenti</w:t>
      </w:r>
      <w:r w:rsidR="002437A2" w:rsidRPr="00CF1BC6">
        <w:rPr>
          <w:rFonts w:ascii="Times New Roman" w:hAnsi="Times New Roman"/>
          <w:sz w:val="24"/>
          <w:szCs w:val="24"/>
          <w:lang w:val="it-IT"/>
        </w:rPr>
        <w:t xml:space="preserve"> e delle scarpate</w:t>
      </w:r>
      <w:r w:rsidRPr="00CF1BC6">
        <w:rPr>
          <w:rFonts w:ascii="Times New Roman" w:hAnsi="Times New Roman"/>
          <w:sz w:val="24"/>
          <w:szCs w:val="24"/>
          <w:lang w:val="it-IT"/>
        </w:rPr>
        <w:t>;</w:t>
      </w:r>
    </w:p>
    <w:p w14:paraId="41485401" w14:textId="65C673A7" w:rsidR="007174E7" w:rsidRPr="00CF1BC6" w:rsidRDefault="006A3D96" w:rsidP="006A3D96">
      <w:pPr>
        <w:pStyle w:val="Paragrafoelenco"/>
        <w:numPr>
          <w:ilvl w:val="0"/>
          <w:numId w:val="15"/>
        </w:numPr>
        <w:spacing w:line="360" w:lineRule="auto"/>
        <w:jc w:val="both"/>
        <w:rPr>
          <w:rFonts w:ascii="Times New Roman" w:hAnsi="Times New Roman"/>
          <w:sz w:val="24"/>
          <w:szCs w:val="24"/>
          <w:lang w:val="it-IT"/>
        </w:rPr>
      </w:pPr>
      <w:r w:rsidRPr="00CF1BC6">
        <w:rPr>
          <w:rFonts w:ascii="Times New Roman" w:hAnsi="Times New Roman"/>
          <w:sz w:val="24"/>
          <w:szCs w:val="24"/>
          <w:lang w:val="it-IT"/>
        </w:rPr>
        <w:t xml:space="preserve">lo svuotamento dei cestini portarifiuti e la raccolta dei rifiuti eventualmente presenti </w:t>
      </w:r>
      <w:r w:rsidR="006242D3" w:rsidRPr="00CF1BC6">
        <w:rPr>
          <w:rFonts w:ascii="Times New Roman" w:hAnsi="Times New Roman"/>
          <w:sz w:val="24"/>
          <w:szCs w:val="24"/>
          <w:lang w:val="it-IT"/>
        </w:rPr>
        <w:t>nel Parco</w:t>
      </w:r>
      <w:r w:rsidRPr="00CF1BC6">
        <w:rPr>
          <w:rFonts w:ascii="Times New Roman" w:hAnsi="Times New Roman"/>
          <w:sz w:val="24"/>
          <w:szCs w:val="24"/>
          <w:lang w:val="it-IT"/>
        </w:rPr>
        <w:t>;</w:t>
      </w:r>
    </w:p>
    <w:p w14:paraId="0955F3BC" w14:textId="2B35E665" w:rsidR="006A3D96" w:rsidRPr="00CF1BC6" w:rsidRDefault="006A3D96" w:rsidP="006A3D96">
      <w:pPr>
        <w:pStyle w:val="Paragrafoelenco"/>
        <w:numPr>
          <w:ilvl w:val="0"/>
          <w:numId w:val="15"/>
        </w:numPr>
        <w:spacing w:line="360" w:lineRule="auto"/>
        <w:jc w:val="both"/>
        <w:rPr>
          <w:rFonts w:ascii="Times New Roman" w:hAnsi="Times New Roman"/>
          <w:sz w:val="24"/>
          <w:szCs w:val="24"/>
          <w:lang w:val="it-IT"/>
        </w:rPr>
      </w:pPr>
      <w:r w:rsidRPr="00CF1BC6">
        <w:rPr>
          <w:rFonts w:ascii="Times New Roman" w:hAnsi="Times New Roman"/>
          <w:sz w:val="24"/>
          <w:szCs w:val="24"/>
          <w:lang w:val="it-IT"/>
        </w:rPr>
        <w:t xml:space="preserve">il mantenimento delle condizioni di decoro, sicurezza e piena fruibilità degli spazi pubblici </w:t>
      </w:r>
      <w:r w:rsidR="006242D3" w:rsidRPr="00CF1BC6">
        <w:rPr>
          <w:rFonts w:ascii="Times New Roman" w:hAnsi="Times New Roman"/>
          <w:sz w:val="24"/>
          <w:szCs w:val="24"/>
          <w:lang w:val="it-IT"/>
        </w:rPr>
        <w:t xml:space="preserve">del Parco dei </w:t>
      </w:r>
      <w:proofErr w:type="spellStart"/>
      <w:r w:rsidR="006242D3" w:rsidRPr="00CF1BC6">
        <w:rPr>
          <w:rFonts w:ascii="Times New Roman" w:hAnsi="Times New Roman"/>
          <w:sz w:val="24"/>
          <w:szCs w:val="24"/>
          <w:lang w:val="it-IT"/>
        </w:rPr>
        <w:t>Collicelli</w:t>
      </w:r>
      <w:proofErr w:type="spellEnd"/>
      <w:r w:rsidRPr="00CF1BC6">
        <w:rPr>
          <w:rFonts w:ascii="Times New Roman" w:hAnsi="Times New Roman"/>
          <w:sz w:val="24"/>
          <w:szCs w:val="24"/>
          <w:lang w:val="it-IT"/>
        </w:rPr>
        <w:t>.</w:t>
      </w:r>
    </w:p>
    <w:p w14:paraId="2FBE3A86" w14:textId="77777777" w:rsidR="007174E7" w:rsidRPr="00CF1BC6" w:rsidRDefault="007174E7" w:rsidP="006A3D96">
      <w:pPr>
        <w:spacing w:line="360" w:lineRule="auto"/>
        <w:jc w:val="both"/>
        <w:rPr>
          <w:rFonts w:ascii="Times New Roman" w:hAnsi="Times New Roman"/>
          <w:sz w:val="24"/>
          <w:szCs w:val="24"/>
          <w:lang w:val="it-IT"/>
        </w:rPr>
      </w:pPr>
    </w:p>
    <w:p w14:paraId="1E2EA08E" w14:textId="0ECB7E70" w:rsidR="006A3D96" w:rsidRPr="00CF1BC6" w:rsidRDefault="006A3D96" w:rsidP="006A3D96">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Il concessionario assume integralmente il rischio operativo connesso alla gestione economica della concessione ai sensi dei principi di cui al Decreto legislativo 31 marzo 2023, n. 36.</w:t>
      </w:r>
    </w:p>
    <w:p w14:paraId="7DD22A0B" w14:textId="77777777" w:rsidR="006A3D96" w:rsidRPr="00CF1BC6" w:rsidRDefault="006A3D96" w:rsidP="006A3D96">
      <w:pPr>
        <w:spacing w:line="360" w:lineRule="auto"/>
        <w:jc w:val="both"/>
        <w:rPr>
          <w:rFonts w:ascii="Times New Roman" w:hAnsi="Times New Roman"/>
          <w:sz w:val="24"/>
          <w:szCs w:val="24"/>
          <w:lang w:val="it-IT"/>
        </w:rPr>
      </w:pPr>
    </w:p>
    <w:p w14:paraId="02A3ECA0" w14:textId="77777777" w:rsidR="006A3D96" w:rsidRPr="00CF1BC6" w:rsidRDefault="006A3D96" w:rsidP="006A3D96">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Tutti gli interventi, gli investimenti, le migliorie, gli arredi e le attrezzature eventualmente realizzati o acquistati dal concessionario per lo svolgimento dell’attività resteranno a totale carico dello stesso, senza diritto ad alcun rimborso, indennizzo o compensazione da parte del Comune di Castel Madama, intendendosi remunerati esclusivamente mediante i proventi derivanti dalla gestione dei servizi oggetto della concessione.</w:t>
      </w:r>
    </w:p>
    <w:p w14:paraId="65B956B8" w14:textId="77777777" w:rsidR="006A3D96" w:rsidRPr="00CF1BC6" w:rsidRDefault="006A3D96" w:rsidP="006A3D96">
      <w:pPr>
        <w:spacing w:line="360" w:lineRule="auto"/>
        <w:jc w:val="both"/>
        <w:rPr>
          <w:rFonts w:ascii="Times New Roman" w:hAnsi="Times New Roman"/>
          <w:sz w:val="24"/>
          <w:szCs w:val="24"/>
          <w:lang w:val="it-IT"/>
        </w:rPr>
      </w:pPr>
    </w:p>
    <w:p w14:paraId="44162267" w14:textId="5B172C6D" w:rsidR="006A3D96" w:rsidRPr="00CF1BC6" w:rsidRDefault="006A3D96" w:rsidP="006A3D96">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Il concessionario dovrà inoltre collaborare con l’Amministrazione comunale nell’organizzazione e nello svolgimento di eventi istituzionali, manifestazioni pubbliche, iniziative culturali, sociali, ricreative e territoriali promosse o patrocinate dal Comune, mettendo a disposizione, nei limiti delle esigenze organizzative concordate</w:t>
      </w:r>
      <w:r w:rsidR="007174E7" w:rsidRPr="00CF1BC6">
        <w:rPr>
          <w:rFonts w:ascii="Times New Roman" w:hAnsi="Times New Roman"/>
          <w:sz w:val="24"/>
          <w:szCs w:val="24"/>
          <w:lang w:val="it-IT"/>
        </w:rPr>
        <w:t xml:space="preserve"> </w:t>
      </w:r>
      <w:r w:rsidRPr="00CF1BC6">
        <w:rPr>
          <w:rFonts w:ascii="Times New Roman" w:hAnsi="Times New Roman"/>
          <w:sz w:val="24"/>
          <w:szCs w:val="24"/>
          <w:lang w:val="it-IT"/>
        </w:rPr>
        <w:t>le proprie risorse umane</w:t>
      </w:r>
      <w:r w:rsidR="007174E7" w:rsidRPr="00CF1BC6">
        <w:rPr>
          <w:rFonts w:ascii="Times New Roman" w:hAnsi="Times New Roman"/>
          <w:sz w:val="24"/>
          <w:szCs w:val="24"/>
          <w:lang w:val="it-IT"/>
        </w:rPr>
        <w:t xml:space="preserve">, </w:t>
      </w:r>
      <w:r w:rsidRPr="00CF1BC6">
        <w:rPr>
          <w:rFonts w:ascii="Times New Roman" w:hAnsi="Times New Roman"/>
          <w:sz w:val="24"/>
          <w:szCs w:val="24"/>
          <w:lang w:val="it-IT"/>
        </w:rPr>
        <w:t>le attrezzature e gli arredi disponibili</w:t>
      </w:r>
      <w:r w:rsidR="007174E7" w:rsidRPr="00CF1BC6">
        <w:rPr>
          <w:rFonts w:ascii="Times New Roman" w:hAnsi="Times New Roman"/>
          <w:sz w:val="24"/>
          <w:szCs w:val="24"/>
          <w:lang w:val="it-IT"/>
        </w:rPr>
        <w:t xml:space="preserve">, </w:t>
      </w:r>
      <w:r w:rsidRPr="00CF1BC6">
        <w:rPr>
          <w:rFonts w:ascii="Times New Roman" w:hAnsi="Times New Roman"/>
          <w:sz w:val="24"/>
          <w:szCs w:val="24"/>
          <w:lang w:val="it-IT"/>
        </w:rPr>
        <w:t>il supporto logistico e operativo necessario alla buona riuscita delle iniziative.</w:t>
      </w:r>
    </w:p>
    <w:p w14:paraId="203297B8" w14:textId="77777777" w:rsidR="006A3D96" w:rsidRPr="00CF1BC6" w:rsidRDefault="006A3D96" w:rsidP="006A3D96">
      <w:pPr>
        <w:spacing w:line="360" w:lineRule="auto"/>
        <w:jc w:val="both"/>
        <w:rPr>
          <w:rFonts w:ascii="Times New Roman" w:hAnsi="Times New Roman"/>
          <w:sz w:val="24"/>
          <w:szCs w:val="24"/>
          <w:lang w:val="it-IT"/>
        </w:rPr>
      </w:pPr>
    </w:p>
    <w:p w14:paraId="3656B751" w14:textId="4FF34090" w:rsidR="006A3D96" w:rsidRPr="00CF1BC6" w:rsidRDefault="006A3D96" w:rsidP="006A3D96">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Le modalità di collaborazione saranno concordate di volta in volta con i competenti uffici comunali nel rispetto delle esigenze di pubblico interesse, della natura della concessione e dell’equilibrio economico della gestione.</w:t>
      </w:r>
    </w:p>
    <w:p w14:paraId="2031AE87" w14:textId="77777777" w:rsidR="007174E7" w:rsidRPr="00CF1BC6" w:rsidRDefault="007174E7" w:rsidP="006A3D96">
      <w:pPr>
        <w:spacing w:line="360" w:lineRule="auto"/>
        <w:jc w:val="both"/>
        <w:rPr>
          <w:rFonts w:ascii="Times New Roman" w:hAnsi="Times New Roman"/>
          <w:sz w:val="24"/>
          <w:szCs w:val="24"/>
          <w:lang w:val="it-IT"/>
        </w:rPr>
      </w:pPr>
    </w:p>
    <w:p w14:paraId="645C7A5C" w14:textId="5094C06C" w:rsidR="00507CF8" w:rsidRPr="00CF1BC6" w:rsidRDefault="00507CF8" w:rsidP="00073CDC">
      <w:pPr>
        <w:spacing w:line="360" w:lineRule="auto"/>
        <w:jc w:val="both"/>
        <w:rPr>
          <w:rFonts w:ascii="Times New Roman" w:hAnsi="Times New Roman"/>
          <w:b/>
          <w:bCs/>
          <w:sz w:val="24"/>
          <w:szCs w:val="24"/>
          <w:lang w:val="it-IT"/>
        </w:rPr>
      </w:pPr>
      <w:r w:rsidRPr="00CF1BC6">
        <w:rPr>
          <w:rFonts w:ascii="Times New Roman" w:hAnsi="Times New Roman"/>
          <w:b/>
          <w:bCs/>
          <w:sz w:val="24"/>
          <w:szCs w:val="24"/>
          <w:lang w:val="it-IT"/>
        </w:rPr>
        <w:t xml:space="preserve">ART. </w:t>
      </w:r>
      <w:r w:rsidR="007174E7" w:rsidRPr="00CF1BC6">
        <w:rPr>
          <w:rFonts w:ascii="Times New Roman" w:hAnsi="Times New Roman"/>
          <w:b/>
          <w:bCs/>
          <w:sz w:val="24"/>
          <w:szCs w:val="24"/>
          <w:lang w:val="it-IT"/>
        </w:rPr>
        <w:t>3</w:t>
      </w:r>
      <w:r w:rsidR="00150B11" w:rsidRPr="00CF1BC6">
        <w:rPr>
          <w:rFonts w:ascii="Times New Roman" w:hAnsi="Times New Roman"/>
          <w:b/>
          <w:bCs/>
          <w:sz w:val="24"/>
          <w:szCs w:val="24"/>
          <w:lang w:val="it-IT"/>
        </w:rPr>
        <w:t xml:space="preserve"> -</w:t>
      </w:r>
      <w:r w:rsidRPr="00CF1BC6">
        <w:rPr>
          <w:rFonts w:ascii="Times New Roman" w:hAnsi="Times New Roman"/>
          <w:b/>
          <w:bCs/>
          <w:sz w:val="24"/>
          <w:szCs w:val="24"/>
          <w:lang w:val="it-IT"/>
        </w:rPr>
        <w:t xml:space="preserve"> DURATA DELLA CONCESSIONE</w:t>
      </w:r>
    </w:p>
    <w:p w14:paraId="02CEA40E" w14:textId="7BD07AA4"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La durata del contratto è di n. 5 anni</w:t>
      </w:r>
    </w:p>
    <w:p w14:paraId="4C786A60" w14:textId="77777777" w:rsidR="00507CF8" w:rsidRPr="00CF1BC6" w:rsidRDefault="00507CF8" w:rsidP="00073CDC">
      <w:pPr>
        <w:spacing w:line="360" w:lineRule="auto"/>
        <w:jc w:val="both"/>
        <w:rPr>
          <w:rFonts w:ascii="Times New Roman" w:hAnsi="Times New Roman"/>
          <w:sz w:val="24"/>
          <w:szCs w:val="24"/>
          <w:lang w:val="it-IT"/>
        </w:rPr>
      </w:pPr>
    </w:p>
    <w:p w14:paraId="091AF49F" w14:textId="1BBBC139" w:rsidR="00507CF8" w:rsidRPr="00CF1BC6" w:rsidRDefault="00507CF8" w:rsidP="00073CDC">
      <w:pPr>
        <w:spacing w:line="360" w:lineRule="auto"/>
        <w:jc w:val="both"/>
        <w:rPr>
          <w:rFonts w:ascii="Times New Roman" w:hAnsi="Times New Roman"/>
          <w:b/>
          <w:bCs/>
          <w:sz w:val="24"/>
          <w:szCs w:val="24"/>
          <w:lang w:val="it-IT"/>
        </w:rPr>
      </w:pPr>
      <w:r w:rsidRPr="00CF1BC6">
        <w:rPr>
          <w:rFonts w:ascii="Times New Roman" w:hAnsi="Times New Roman"/>
          <w:b/>
          <w:bCs/>
          <w:sz w:val="24"/>
          <w:szCs w:val="24"/>
          <w:lang w:val="it-IT"/>
        </w:rPr>
        <w:t xml:space="preserve">ART. </w:t>
      </w:r>
      <w:r w:rsidR="007174E7" w:rsidRPr="00CF1BC6">
        <w:rPr>
          <w:rFonts w:ascii="Times New Roman" w:hAnsi="Times New Roman"/>
          <w:b/>
          <w:bCs/>
          <w:sz w:val="24"/>
          <w:szCs w:val="24"/>
          <w:lang w:val="it-IT"/>
        </w:rPr>
        <w:t>4</w:t>
      </w:r>
      <w:r w:rsidR="00150B11" w:rsidRPr="00CF1BC6">
        <w:rPr>
          <w:rFonts w:ascii="Times New Roman" w:hAnsi="Times New Roman"/>
          <w:b/>
          <w:bCs/>
          <w:sz w:val="24"/>
          <w:szCs w:val="24"/>
          <w:lang w:val="it-IT"/>
        </w:rPr>
        <w:t xml:space="preserve"> -</w:t>
      </w:r>
      <w:r w:rsidRPr="00CF1BC6">
        <w:rPr>
          <w:rFonts w:ascii="Times New Roman" w:hAnsi="Times New Roman"/>
          <w:b/>
          <w:bCs/>
          <w:sz w:val="24"/>
          <w:szCs w:val="24"/>
          <w:lang w:val="it-IT"/>
        </w:rPr>
        <w:t xml:space="preserve"> CANONE A BASE D’ASTA</w:t>
      </w:r>
    </w:p>
    <w:p w14:paraId="7A344607" w14:textId="39E448C1"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 xml:space="preserve">Il canone posto a base di gara è </w:t>
      </w:r>
      <w:r w:rsidRPr="00366AFF">
        <w:rPr>
          <w:rFonts w:ascii="Times New Roman" w:hAnsi="Times New Roman"/>
          <w:sz w:val="24"/>
          <w:szCs w:val="24"/>
          <w:lang w:val="it-IT"/>
        </w:rPr>
        <w:t xml:space="preserve">di € </w:t>
      </w:r>
      <w:r w:rsidR="00150B11" w:rsidRPr="00366AFF">
        <w:rPr>
          <w:rFonts w:ascii="Times New Roman" w:hAnsi="Times New Roman"/>
          <w:sz w:val="24"/>
          <w:szCs w:val="24"/>
          <w:lang w:val="it-IT"/>
        </w:rPr>
        <w:t>3.</w:t>
      </w:r>
      <w:r w:rsidR="00830E60" w:rsidRPr="00366AFF">
        <w:rPr>
          <w:rFonts w:ascii="Times New Roman" w:hAnsi="Times New Roman"/>
          <w:sz w:val="24"/>
          <w:szCs w:val="24"/>
          <w:lang w:val="it-IT"/>
        </w:rPr>
        <w:t>0</w:t>
      </w:r>
      <w:r w:rsidR="00150B11" w:rsidRPr="00366AFF">
        <w:rPr>
          <w:rFonts w:ascii="Times New Roman" w:hAnsi="Times New Roman"/>
          <w:sz w:val="24"/>
          <w:szCs w:val="24"/>
          <w:lang w:val="it-IT"/>
        </w:rPr>
        <w:t>00</w:t>
      </w:r>
      <w:r w:rsidRPr="00366AFF">
        <w:rPr>
          <w:rFonts w:ascii="Times New Roman" w:hAnsi="Times New Roman"/>
          <w:sz w:val="24"/>
          <w:szCs w:val="24"/>
          <w:lang w:val="it-IT"/>
        </w:rPr>
        <w:t xml:space="preserve"> (euro </w:t>
      </w:r>
      <w:r w:rsidR="00150B11" w:rsidRPr="00366AFF">
        <w:rPr>
          <w:rFonts w:ascii="Times New Roman" w:hAnsi="Times New Roman"/>
          <w:sz w:val="24"/>
          <w:szCs w:val="24"/>
          <w:lang w:val="it-IT"/>
        </w:rPr>
        <w:t>tremila</w:t>
      </w:r>
      <w:r w:rsidRPr="00366AFF">
        <w:rPr>
          <w:rFonts w:ascii="Times New Roman" w:hAnsi="Times New Roman"/>
          <w:sz w:val="24"/>
          <w:szCs w:val="24"/>
          <w:lang w:val="it-IT"/>
        </w:rPr>
        <w:t>/00) oltre IVA e sono</w:t>
      </w:r>
      <w:r w:rsidRPr="00CF1BC6">
        <w:rPr>
          <w:rFonts w:ascii="Times New Roman" w:hAnsi="Times New Roman"/>
          <w:sz w:val="24"/>
          <w:szCs w:val="24"/>
          <w:lang w:val="it-IT"/>
        </w:rPr>
        <w:t xml:space="preserve"> ammesse esclusivamente offerte a rialzo.</w:t>
      </w:r>
    </w:p>
    <w:p w14:paraId="426F854F" w14:textId="77777777"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Il canone di concessione, definito con la procedura di gara, sarà aggiornato annualmente in base all’indice dei prezzi al consumo delle famiglie di operai e impiegati accertato dall’ISTAT (mese di riferimento quello di sottoscrizione del contratto).</w:t>
      </w:r>
    </w:p>
    <w:p w14:paraId="4B5A10D3" w14:textId="77777777" w:rsidR="00507CF8" w:rsidRPr="00CF1BC6" w:rsidRDefault="00507CF8" w:rsidP="00073CDC">
      <w:pPr>
        <w:spacing w:line="360" w:lineRule="auto"/>
        <w:jc w:val="both"/>
        <w:rPr>
          <w:rFonts w:ascii="Times New Roman" w:hAnsi="Times New Roman"/>
          <w:sz w:val="24"/>
          <w:szCs w:val="24"/>
          <w:lang w:val="it-IT"/>
        </w:rPr>
      </w:pPr>
    </w:p>
    <w:p w14:paraId="5944426C" w14:textId="7C48A758" w:rsidR="00507CF8" w:rsidRPr="00CF1BC6" w:rsidRDefault="00507CF8" w:rsidP="00073CDC">
      <w:pPr>
        <w:spacing w:line="360" w:lineRule="auto"/>
        <w:jc w:val="both"/>
        <w:rPr>
          <w:rFonts w:ascii="Times New Roman" w:hAnsi="Times New Roman"/>
          <w:b/>
          <w:bCs/>
          <w:sz w:val="24"/>
          <w:szCs w:val="24"/>
          <w:lang w:val="it-IT"/>
        </w:rPr>
      </w:pPr>
      <w:r w:rsidRPr="00CF1BC6">
        <w:rPr>
          <w:rFonts w:ascii="Times New Roman" w:hAnsi="Times New Roman"/>
          <w:b/>
          <w:bCs/>
          <w:sz w:val="24"/>
          <w:szCs w:val="24"/>
          <w:lang w:val="it-IT"/>
        </w:rPr>
        <w:t xml:space="preserve">ART. </w:t>
      </w:r>
      <w:r w:rsidR="007174E7" w:rsidRPr="00CF1BC6">
        <w:rPr>
          <w:rFonts w:ascii="Times New Roman" w:hAnsi="Times New Roman"/>
          <w:b/>
          <w:bCs/>
          <w:sz w:val="24"/>
          <w:szCs w:val="24"/>
          <w:lang w:val="it-IT"/>
        </w:rPr>
        <w:t>5</w:t>
      </w:r>
      <w:r w:rsidRPr="00CF1BC6">
        <w:rPr>
          <w:rFonts w:ascii="Times New Roman" w:hAnsi="Times New Roman"/>
          <w:b/>
          <w:bCs/>
          <w:sz w:val="24"/>
          <w:szCs w:val="24"/>
          <w:lang w:val="it-IT"/>
        </w:rPr>
        <w:t xml:space="preserve"> </w:t>
      </w:r>
      <w:r w:rsidR="00467366" w:rsidRPr="00CF1BC6">
        <w:rPr>
          <w:rFonts w:ascii="Times New Roman" w:hAnsi="Times New Roman"/>
          <w:b/>
          <w:bCs/>
          <w:sz w:val="24"/>
          <w:szCs w:val="24"/>
          <w:lang w:val="it-IT"/>
        </w:rPr>
        <w:t xml:space="preserve">- </w:t>
      </w:r>
      <w:r w:rsidRPr="00CF1BC6">
        <w:rPr>
          <w:rFonts w:ascii="Times New Roman" w:hAnsi="Times New Roman"/>
          <w:b/>
          <w:bCs/>
          <w:sz w:val="24"/>
          <w:szCs w:val="24"/>
          <w:lang w:val="it-IT"/>
        </w:rPr>
        <w:t>SOGGETTI AMMESSI</w:t>
      </w:r>
    </w:p>
    <w:p w14:paraId="7DB0FCA8" w14:textId="77777777"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Sono ammessi a partecipare alla presente procedura gli operatori economici quali gli imprenditori individuali, anche artigiani, le società, le cooperative e i raggruppamenti temporanei di concorrenti (questi ultimi, prima della presentazione dell'offerta, dovranno aver conferito mandato collettivo speciale con rappresentanza ad uno di essi, qualificato capogruppo, il quale esprimerà l'offerta in nome e per conto proprio e degli altri soggetti costituenti il raggruppamento). In quest’ultimo caso, qualora dovesse risultare aggiudicatario un Raggruppamento temporaneo, il mandato collettivo dovrà essere formalizzato obbligatoriamente con atto notarile, prima della stipula del contratto di affidamento della gestione.</w:t>
      </w:r>
    </w:p>
    <w:p w14:paraId="68DAF54A" w14:textId="77777777" w:rsidR="007174E7" w:rsidRPr="00CF1BC6" w:rsidRDefault="007174E7" w:rsidP="00073CDC">
      <w:pPr>
        <w:spacing w:line="360" w:lineRule="auto"/>
        <w:jc w:val="both"/>
        <w:rPr>
          <w:rFonts w:ascii="Times New Roman" w:hAnsi="Times New Roman"/>
          <w:sz w:val="24"/>
          <w:szCs w:val="24"/>
          <w:lang w:val="it-IT"/>
        </w:rPr>
      </w:pPr>
    </w:p>
    <w:p w14:paraId="001A0AC1" w14:textId="45F23B40" w:rsidR="00507CF8" w:rsidRPr="00CF1BC6" w:rsidRDefault="00507CF8" w:rsidP="00073CDC">
      <w:pPr>
        <w:spacing w:line="360" w:lineRule="auto"/>
        <w:jc w:val="both"/>
        <w:rPr>
          <w:rFonts w:ascii="Times New Roman" w:hAnsi="Times New Roman"/>
          <w:b/>
          <w:bCs/>
          <w:sz w:val="24"/>
          <w:szCs w:val="24"/>
          <w:lang w:val="it-IT"/>
        </w:rPr>
      </w:pPr>
      <w:r w:rsidRPr="00CF1BC6">
        <w:rPr>
          <w:rFonts w:ascii="Times New Roman" w:hAnsi="Times New Roman"/>
          <w:b/>
          <w:bCs/>
          <w:sz w:val="24"/>
          <w:szCs w:val="24"/>
          <w:lang w:val="it-IT"/>
        </w:rPr>
        <w:t>ART.</w:t>
      </w:r>
      <w:r w:rsidR="007174E7" w:rsidRPr="00CF1BC6">
        <w:rPr>
          <w:rFonts w:ascii="Times New Roman" w:hAnsi="Times New Roman"/>
          <w:b/>
          <w:bCs/>
          <w:sz w:val="24"/>
          <w:szCs w:val="24"/>
          <w:lang w:val="it-IT"/>
        </w:rPr>
        <w:t xml:space="preserve"> </w:t>
      </w:r>
      <w:r w:rsidR="00636BB1" w:rsidRPr="00CF1BC6">
        <w:rPr>
          <w:rFonts w:ascii="Times New Roman" w:hAnsi="Times New Roman"/>
          <w:b/>
          <w:bCs/>
          <w:sz w:val="24"/>
          <w:szCs w:val="24"/>
          <w:lang w:val="it-IT"/>
        </w:rPr>
        <w:t>6</w:t>
      </w:r>
      <w:r w:rsidR="00467366" w:rsidRPr="00CF1BC6">
        <w:rPr>
          <w:rFonts w:ascii="Times New Roman" w:hAnsi="Times New Roman"/>
          <w:b/>
          <w:bCs/>
          <w:sz w:val="24"/>
          <w:szCs w:val="24"/>
          <w:lang w:val="it-IT"/>
        </w:rPr>
        <w:t xml:space="preserve"> - </w:t>
      </w:r>
      <w:r w:rsidRPr="00CF1BC6">
        <w:rPr>
          <w:rFonts w:ascii="Times New Roman" w:hAnsi="Times New Roman"/>
          <w:b/>
          <w:bCs/>
          <w:sz w:val="24"/>
          <w:szCs w:val="24"/>
          <w:lang w:val="it-IT"/>
        </w:rPr>
        <w:t>REQUISITI DI ORDINE GENERALE</w:t>
      </w:r>
    </w:p>
    <w:p w14:paraId="6F4EE11F" w14:textId="77777777" w:rsidR="00467366" w:rsidRPr="00467366" w:rsidRDefault="00467366" w:rsidP="00467366">
      <w:pPr>
        <w:spacing w:line="360" w:lineRule="auto"/>
        <w:jc w:val="both"/>
        <w:rPr>
          <w:rFonts w:ascii="Times New Roman" w:hAnsi="Times New Roman"/>
          <w:sz w:val="24"/>
          <w:szCs w:val="24"/>
          <w:lang w:val="it-IT"/>
        </w:rPr>
      </w:pPr>
      <w:r w:rsidRPr="00467366">
        <w:rPr>
          <w:rFonts w:ascii="Times New Roman" w:hAnsi="Times New Roman"/>
          <w:sz w:val="24"/>
          <w:szCs w:val="24"/>
          <w:lang w:val="it-IT"/>
        </w:rPr>
        <w:t xml:space="preserve">Sono esclusi dalla presente procedura gli operatori economici nei cui confronti sussistano le cause di esclusione previste dagli artt. 94 e 95 del Decreto legislativo 31 marzo 2023, n. 36, nonché ogni altra causa che determini l’incapacità di contrarre con la pubblica amministrazione o di conseguire </w:t>
      </w:r>
      <w:r w:rsidRPr="00467366">
        <w:rPr>
          <w:rFonts w:ascii="Times New Roman" w:hAnsi="Times New Roman"/>
          <w:sz w:val="24"/>
          <w:szCs w:val="24"/>
          <w:lang w:val="it-IT"/>
        </w:rPr>
        <w:lastRenderedPageBreak/>
        <w:t>concessioni di beni pubblici.</w:t>
      </w:r>
    </w:p>
    <w:p w14:paraId="401F4D1C" w14:textId="77777777" w:rsidR="00467366" w:rsidRPr="00467366" w:rsidRDefault="00467366" w:rsidP="00467366">
      <w:pPr>
        <w:spacing w:line="360" w:lineRule="auto"/>
        <w:jc w:val="both"/>
        <w:rPr>
          <w:rFonts w:ascii="Times New Roman" w:hAnsi="Times New Roman"/>
          <w:sz w:val="24"/>
          <w:szCs w:val="24"/>
          <w:lang w:val="it-IT"/>
        </w:rPr>
      </w:pPr>
      <w:r w:rsidRPr="00467366">
        <w:rPr>
          <w:rFonts w:ascii="Times New Roman" w:hAnsi="Times New Roman"/>
          <w:sz w:val="24"/>
          <w:szCs w:val="24"/>
          <w:lang w:val="it-IT"/>
        </w:rPr>
        <w:t>I concorrenti devono inoltre essere in possesso dei requisiti morali previsti dalla normativa vigente per l’esercizio dell’attività di somministrazione di alimenti e bevande, ai sensi dell’art. 71 del Decreto legislativo 26 marzo 2010, n. 59, come modificato dal Decreto legislativo 6 agosto 2012, n. 147, nonché della normativa regionale vigente in materia.</w:t>
      </w:r>
    </w:p>
    <w:p w14:paraId="0BDE05EA" w14:textId="77777777" w:rsidR="00467366" w:rsidRPr="00366AFF" w:rsidRDefault="00467366" w:rsidP="00467366">
      <w:pPr>
        <w:spacing w:line="360" w:lineRule="auto"/>
        <w:jc w:val="both"/>
        <w:rPr>
          <w:rFonts w:ascii="Times New Roman" w:hAnsi="Times New Roman"/>
          <w:sz w:val="24"/>
          <w:szCs w:val="24"/>
          <w:lang w:val="it-IT"/>
        </w:rPr>
      </w:pPr>
      <w:r w:rsidRPr="00366AFF">
        <w:rPr>
          <w:rFonts w:ascii="Times New Roman" w:hAnsi="Times New Roman"/>
          <w:sz w:val="24"/>
          <w:szCs w:val="24"/>
          <w:lang w:val="it-IT"/>
        </w:rPr>
        <w:t>Costituisce altresì causa di esclusione:</w:t>
      </w:r>
    </w:p>
    <w:p w14:paraId="5F959435" w14:textId="60AA1D99" w:rsidR="00467366" w:rsidRPr="00366AFF" w:rsidRDefault="00467366" w:rsidP="00467366">
      <w:pPr>
        <w:pStyle w:val="Paragrafoelenco"/>
        <w:numPr>
          <w:ilvl w:val="0"/>
          <w:numId w:val="12"/>
        </w:numPr>
        <w:spacing w:line="360" w:lineRule="auto"/>
        <w:jc w:val="both"/>
        <w:rPr>
          <w:rFonts w:ascii="Times New Roman" w:hAnsi="Times New Roman"/>
          <w:sz w:val="24"/>
          <w:szCs w:val="24"/>
          <w:lang w:val="it-IT"/>
        </w:rPr>
      </w:pPr>
      <w:r w:rsidRPr="00366AFF">
        <w:rPr>
          <w:rFonts w:ascii="Times New Roman" w:hAnsi="Times New Roman"/>
          <w:sz w:val="24"/>
          <w:szCs w:val="24"/>
          <w:lang w:val="it-IT"/>
        </w:rPr>
        <w:t xml:space="preserve">l’aver commesso gravi inadempimenti, negligenze o malafede nell’esecuzione di precedenti rapporti contrattuali con il Comune di Castel Madama, accertati con motivata valutazione dell’Amministrazione; </w:t>
      </w:r>
    </w:p>
    <w:p w14:paraId="0863A9EC" w14:textId="1BE361C3" w:rsidR="00467366" w:rsidRPr="00366AFF" w:rsidRDefault="00467366" w:rsidP="00467366">
      <w:pPr>
        <w:pStyle w:val="Paragrafoelenco"/>
        <w:numPr>
          <w:ilvl w:val="0"/>
          <w:numId w:val="12"/>
        </w:numPr>
        <w:spacing w:line="360" w:lineRule="auto"/>
        <w:jc w:val="both"/>
        <w:rPr>
          <w:rFonts w:ascii="Times New Roman" w:hAnsi="Times New Roman"/>
          <w:sz w:val="24"/>
          <w:szCs w:val="24"/>
          <w:lang w:val="it-IT"/>
        </w:rPr>
      </w:pPr>
      <w:r w:rsidRPr="00366AFF">
        <w:rPr>
          <w:rFonts w:ascii="Times New Roman" w:hAnsi="Times New Roman"/>
          <w:sz w:val="24"/>
          <w:szCs w:val="24"/>
          <w:lang w:val="it-IT"/>
        </w:rPr>
        <w:t xml:space="preserve">la sussistenza di posizioni debitorie nei confronti del Comune di Castel Madama non regolarizzate alla data di scadenza del termine di presentazione delle offerte, salvo che il concorrente abbia formalmente assunto un impegno vincolante al pagamento anteriormente a tale termine; </w:t>
      </w:r>
    </w:p>
    <w:p w14:paraId="727A6F17" w14:textId="2AF16D29" w:rsidR="00467366" w:rsidRPr="00366AFF" w:rsidRDefault="00467366" w:rsidP="00467366">
      <w:pPr>
        <w:pStyle w:val="Paragrafoelenco"/>
        <w:numPr>
          <w:ilvl w:val="0"/>
          <w:numId w:val="12"/>
        </w:numPr>
        <w:spacing w:line="360" w:lineRule="auto"/>
        <w:jc w:val="both"/>
        <w:rPr>
          <w:rFonts w:ascii="Times New Roman" w:hAnsi="Times New Roman"/>
          <w:sz w:val="24"/>
          <w:szCs w:val="24"/>
          <w:lang w:val="it-IT"/>
        </w:rPr>
      </w:pPr>
      <w:r w:rsidRPr="00366AFF">
        <w:rPr>
          <w:rFonts w:ascii="Times New Roman" w:hAnsi="Times New Roman"/>
          <w:sz w:val="24"/>
          <w:szCs w:val="24"/>
          <w:lang w:val="it-IT"/>
        </w:rPr>
        <w:t xml:space="preserve">la pendenza di contenziosi con il Comune di Castel Madama derivanti da pregresse vicende contrattuali analoghe, qualora tali situazioni siano valutate dall’Amministrazione come incidenti sull’affidabilità e correttezza dell’operatore economico. </w:t>
      </w:r>
    </w:p>
    <w:p w14:paraId="5E04B393" w14:textId="77777777" w:rsidR="00467366" w:rsidRPr="00467366" w:rsidRDefault="00467366" w:rsidP="00467366">
      <w:pPr>
        <w:spacing w:line="360" w:lineRule="auto"/>
        <w:jc w:val="both"/>
        <w:rPr>
          <w:rFonts w:ascii="Times New Roman" w:hAnsi="Times New Roman"/>
          <w:sz w:val="24"/>
          <w:szCs w:val="24"/>
          <w:lang w:val="it-IT"/>
        </w:rPr>
      </w:pPr>
      <w:r w:rsidRPr="00366AFF">
        <w:rPr>
          <w:rFonts w:ascii="Times New Roman" w:hAnsi="Times New Roman"/>
          <w:sz w:val="24"/>
          <w:szCs w:val="24"/>
          <w:lang w:val="it-IT"/>
        </w:rPr>
        <w:t>In caso di partecipazione in forma associata o di raggruppamento temporaneo, i requisiti di ordine</w:t>
      </w:r>
      <w:r w:rsidRPr="00467366">
        <w:rPr>
          <w:rFonts w:ascii="Times New Roman" w:hAnsi="Times New Roman"/>
          <w:sz w:val="24"/>
          <w:szCs w:val="24"/>
          <w:lang w:val="it-IT"/>
        </w:rPr>
        <w:t xml:space="preserve"> generale di cui al presente articolo devono essere posseduti da ciascun componente del raggruppamento.</w:t>
      </w:r>
    </w:p>
    <w:p w14:paraId="023C1595" w14:textId="77777777" w:rsidR="00507CF8" w:rsidRPr="00467366" w:rsidRDefault="00507CF8" w:rsidP="00073CDC">
      <w:pPr>
        <w:spacing w:line="360" w:lineRule="auto"/>
        <w:jc w:val="both"/>
        <w:rPr>
          <w:rFonts w:ascii="Times New Roman" w:hAnsi="Times New Roman"/>
          <w:sz w:val="24"/>
          <w:szCs w:val="24"/>
          <w:lang w:val="it-IT"/>
        </w:rPr>
      </w:pPr>
    </w:p>
    <w:p w14:paraId="56149A5E" w14:textId="0F1B28BE" w:rsidR="00507CF8" w:rsidRPr="00CF1BC6" w:rsidRDefault="00507CF8" w:rsidP="00073CDC">
      <w:pPr>
        <w:spacing w:line="360" w:lineRule="auto"/>
        <w:jc w:val="both"/>
        <w:rPr>
          <w:rFonts w:ascii="Times New Roman" w:hAnsi="Times New Roman"/>
          <w:b/>
          <w:bCs/>
          <w:sz w:val="24"/>
          <w:szCs w:val="24"/>
          <w:lang w:val="it-IT"/>
        </w:rPr>
      </w:pPr>
      <w:r w:rsidRPr="00CF1BC6">
        <w:rPr>
          <w:rFonts w:ascii="Times New Roman" w:hAnsi="Times New Roman"/>
          <w:b/>
          <w:bCs/>
          <w:sz w:val="24"/>
          <w:szCs w:val="24"/>
          <w:lang w:val="it-IT"/>
        </w:rPr>
        <w:t xml:space="preserve">ART. </w:t>
      </w:r>
      <w:r w:rsidR="00636BB1" w:rsidRPr="00CF1BC6">
        <w:rPr>
          <w:rFonts w:ascii="Times New Roman" w:hAnsi="Times New Roman"/>
          <w:b/>
          <w:bCs/>
          <w:sz w:val="24"/>
          <w:szCs w:val="24"/>
          <w:lang w:val="it-IT"/>
        </w:rPr>
        <w:t>7</w:t>
      </w:r>
      <w:r w:rsidRPr="00CF1BC6">
        <w:rPr>
          <w:rFonts w:ascii="Times New Roman" w:hAnsi="Times New Roman"/>
          <w:b/>
          <w:bCs/>
          <w:sz w:val="24"/>
          <w:szCs w:val="24"/>
          <w:lang w:val="it-IT"/>
        </w:rPr>
        <w:t xml:space="preserve"> </w:t>
      </w:r>
      <w:r w:rsidR="00150B11" w:rsidRPr="00CF1BC6">
        <w:rPr>
          <w:rFonts w:ascii="Times New Roman" w:hAnsi="Times New Roman"/>
          <w:b/>
          <w:bCs/>
          <w:sz w:val="24"/>
          <w:szCs w:val="24"/>
          <w:lang w:val="it-IT"/>
        </w:rPr>
        <w:t xml:space="preserve">- </w:t>
      </w:r>
      <w:r w:rsidRPr="00CF1BC6">
        <w:rPr>
          <w:rFonts w:ascii="Times New Roman" w:hAnsi="Times New Roman"/>
          <w:b/>
          <w:bCs/>
          <w:sz w:val="24"/>
          <w:szCs w:val="24"/>
          <w:lang w:val="it-IT"/>
        </w:rPr>
        <w:t>REQUISITI DI IDONEITÀ PROFESSIONALE</w:t>
      </w:r>
    </w:p>
    <w:p w14:paraId="0F551BFF" w14:textId="77777777" w:rsidR="00150B11" w:rsidRPr="00150B11" w:rsidRDefault="00150B11" w:rsidP="00150B11">
      <w:pPr>
        <w:spacing w:line="360" w:lineRule="auto"/>
        <w:jc w:val="both"/>
        <w:rPr>
          <w:rFonts w:ascii="Times New Roman" w:hAnsi="Times New Roman"/>
          <w:sz w:val="24"/>
          <w:szCs w:val="24"/>
          <w:lang w:val="it-IT"/>
        </w:rPr>
      </w:pPr>
      <w:r w:rsidRPr="00150B11">
        <w:rPr>
          <w:rFonts w:ascii="Times New Roman" w:hAnsi="Times New Roman"/>
          <w:sz w:val="24"/>
          <w:szCs w:val="24"/>
          <w:lang w:val="it-IT"/>
        </w:rPr>
        <w:t>I concorrenti devono essere iscritti:</w:t>
      </w:r>
    </w:p>
    <w:p w14:paraId="4F1FC83F" w14:textId="5B496C60" w:rsidR="00150B11" w:rsidRPr="00467366" w:rsidRDefault="00150B11" w:rsidP="00467366">
      <w:pPr>
        <w:pStyle w:val="Paragrafoelenco"/>
        <w:numPr>
          <w:ilvl w:val="0"/>
          <w:numId w:val="12"/>
        </w:numPr>
        <w:spacing w:line="360" w:lineRule="auto"/>
        <w:jc w:val="both"/>
        <w:rPr>
          <w:rFonts w:ascii="Times New Roman" w:hAnsi="Times New Roman"/>
          <w:sz w:val="24"/>
          <w:szCs w:val="24"/>
          <w:lang w:val="it-IT"/>
        </w:rPr>
      </w:pPr>
      <w:r w:rsidRPr="00467366">
        <w:rPr>
          <w:rFonts w:ascii="Times New Roman" w:hAnsi="Times New Roman"/>
          <w:sz w:val="24"/>
          <w:szCs w:val="24"/>
          <w:lang w:val="it-IT"/>
        </w:rPr>
        <w:t xml:space="preserve">alla Camera di Commercio, Industria, Artigianato e Agricoltura (CCIAA), oppure </w:t>
      </w:r>
    </w:p>
    <w:p w14:paraId="11520516" w14:textId="239A430B" w:rsidR="00150B11" w:rsidRPr="00467366" w:rsidRDefault="00150B11" w:rsidP="00467366">
      <w:pPr>
        <w:pStyle w:val="Paragrafoelenco"/>
        <w:numPr>
          <w:ilvl w:val="0"/>
          <w:numId w:val="12"/>
        </w:numPr>
        <w:spacing w:line="360" w:lineRule="auto"/>
        <w:jc w:val="both"/>
        <w:rPr>
          <w:rFonts w:ascii="Times New Roman" w:hAnsi="Times New Roman"/>
          <w:sz w:val="24"/>
          <w:szCs w:val="24"/>
          <w:lang w:val="it-IT"/>
        </w:rPr>
      </w:pPr>
      <w:r w:rsidRPr="00467366">
        <w:rPr>
          <w:rFonts w:ascii="Times New Roman" w:hAnsi="Times New Roman"/>
          <w:sz w:val="24"/>
          <w:szCs w:val="24"/>
          <w:lang w:val="it-IT"/>
        </w:rPr>
        <w:t xml:space="preserve">al Registro delle Commissioni Provinciali per l’Artigianato, </w:t>
      </w:r>
    </w:p>
    <w:p w14:paraId="1299DB8F" w14:textId="77777777" w:rsidR="00150B11" w:rsidRPr="00150B11" w:rsidRDefault="00150B11" w:rsidP="00150B11">
      <w:pPr>
        <w:spacing w:line="360" w:lineRule="auto"/>
        <w:jc w:val="both"/>
        <w:rPr>
          <w:rFonts w:ascii="Times New Roman" w:hAnsi="Times New Roman"/>
          <w:sz w:val="24"/>
          <w:szCs w:val="24"/>
          <w:lang w:val="it-IT"/>
        </w:rPr>
      </w:pPr>
      <w:r w:rsidRPr="00150B11">
        <w:rPr>
          <w:rFonts w:ascii="Times New Roman" w:hAnsi="Times New Roman"/>
          <w:sz w:val="24"/>
          <w:szCs w:val="24"/>
          <w:lang w:val="it-IT"/>
        </w:rPr>
        <w:t>per attività coerenti con l’oggetto della concessione.</w:t>
      </w:r>
    </w:p>
    <w:p w14:paraId="3388CA20" w14:textId="77777777" w:rsidR="00150B11" w:rsidRPr="00150B11" w:rsidRDefault="00150B11" w:rsidP="00150B11">
      <w:pPr>
        <w:spacing w:line="360" w:lineRule="auto"/>
        <w:jc w:val="both"/>
        <w:rPr>
          <w:rFonts w:ascii="Times New Roman" w:hAnsi="Times New Roman"/>
          <w:sz w:val="24"/>
          <w:szCs w:val="24"/>
          <w:lang w:val="it-IT"/>
        </w:rPr>
      </w:pPr>
      <w:r w:rsidRPr="00150B11">
        <w:rPr>
          <w:rFonts w:ascii="Times New Roman" w:hAnsi="Times New Roman"/>
          <w:sz w:val="24"/>
          <w:szCs w:val="24"/>
          <w:lang w:val="it-IT"/>
        </w:rPr>
        <w:t>I concorrenti devono altresì essere in possesso dei requisiti morali e professionali previsti dalla normativa vigente per l’esercizio dell’attività di somministrazione di alimenti e bevande, ai sensi dell’art. 71 del Decreto legislativo 26 marzo 2010, n. 59 e della normativa regionale vigente.</w:t>
      </w:r>
    </w:p>
    <w:p w14:paraId="21BF0AEA" w14:textId="77777777" w:rsidR="00150B11" w:rsidRPr="00150B11" w:rsidRDefault="00150B11" w:rsidP="00150B11">
      <w:pPr>
        <w:spacing w:line="360" w:lineRule="auto"/>
        <w:jc w:val="both"/>
        <w:rPr>
          <w:rFonts w:ascii="Times New Roman" w:hAnsi="Times New Roman"/>
          <w:sz w:val="24"/>
          <w:szCs w:val="24"/>
          <w:lang w:val="it-IT"/>
        </w:rPr>
      </w:pPr>
      <w:r w:rsidRPr="00150B11">
        <w:rPr>
          <w:rFonts w:ascii="Times New Roman" w:hAnsi="Times New Roman"/>
          <w:sz w:val="24"/>
          <w:szCs w:val="24"/>
          <w:lang w:val="it-IT"/>
        </w:rPr>
        <w:t xml:space="preserve">Qualora il concorrente non risulti ancora iscritto per attività coerenti con l’oggetto della concessione </w:t>
      </w:r>
      <w:r w:rsidRPr="00150B11">
        <w:rPr>
          <w:rFonts w:ascii="Times New Roman" w:hAnsi="Times New Roman"/>
          <w:sz w:val="24"/>
          <w:szCs w:val="24"/>
          <w:lang w:val="it-IT"/>
        </w:rPr>
        <w:lastRenderedPageBreak/>
        <w:t>alla data di presentazione dell’offerta, dovrà dichiarare, a pena di esclusione, l’impegno a provvedere all’iscrizione entro il termine di presentazione della Segnalazione Certificata di Inizio Attività (SCIA), successivamente all’aggiudicazione ed alla stipula del contratto di concessione.</w:t>
      </w:r>
    </w:p>
    <w:p w14:paraId="39126BF4" w14:textId="77777777" w:rsidR="00150B11" w:rsidRPr="00150B11" w:rsidRDefault="00150B11" w:rsidP="00150B11">
      <w:pPr>
        <w:spacing w:line="360" w:lineRule="auto"/>
        <w:jc w:val="both"/>
        <w:rPr>
          <w:rFonts w:ascii="Times New Roman" w:hAnsi="Times New Roman"/>
          <w:sz w:val="24"/>
          <w:szCs w:val="24"/>
          <w:lang w:val="it-IT"/>
        </w:rPr>
      </w:pPr>
      <w:r w:rsidRPr="00150B11">
        <w:rPr>
          <w:rFonts w:ascii="Times New Roman" w:hAnsi="Times New Roman"/>
          <w:sz w:val="24"/>
          <w:szCs w:val="24"/>
          <w:lang w:val="it-IT"/>
        </w:rPr>
        <w:t>In caso di raggruppamento temporaneo, il requisito di idoneità professionale dovrà essere posseduto dal soggetto mandatario.</w:t>
      </w:r>
    </w:p>
    <w:p w14:paraId="72FF364E" w14:textId="77777777" w:rsidR="00507CF8" w:rsidRPr="00150B11" w:rsidRDefault="00507CF8" w:rsidP="00073CDC">
      <w:pPr>
        <w:spacing w:line="360" w:lineRule="auto"/>
        <w:jc w:val="both"/>
        <w:rPr>
          <w:rFonts w:ascii="Times New Roman" w:hAnsi="Times New Roman"/>
          <w:sz w:val="24"/>
          <w:szCs w:val="24"/>
          <w:lang w:val="it-IT"/>
        </w:rPr>
      </w:pPr>
    </w:p>
    <w:p w14:paraId="43D33A75" w14:textId="58548EB4" w:rsidR="00507CF8" w:rsidRPr="00CF1BC6" w:rsidRDefault="00507CF8" w:rsidP="00073CDC">
      <w:pPr>
        <w:spacing w:line="360" w:lineRule="auto"/>
        <w:jc w:val="both"/>
        <w:rPr>
          <w:rFonts w:ascii="Times New Roman" w:hAnsi="Times New Roman"/>
          <w:b/>
          <w:bCs/>
          <w:sz w:val="24"/>
          <w:szCs w:val="24"/>
          <w:lang w:val="it-IT"/>
        </w:rPr>
      </w:pPr>
      <w:r w:rsidRPr="00CF1BC6">
        <w:rPr>
          <w:rFonts w:ascii="Times New Roman" w:hAnsi="Times New Roman"/>
          <w:b/>
          <w:bCs/>
          <w:sz w:val="24"/>
          <w:szCs w:val="24"/>
          <w:lang w:val="it-IT"/>
        </w:rPr>
        <w:t xml:space="preserve">ART. </w:t>
      </w:r>
      <w:r w:rsidR="00636BB1" w:rsidRPr="00CF1BC6">
        <w:rPr>
          <w:rFonts w:ascii="Times New Roman" w:hAnsi="Times New Roman"/>
          <w:b/>
          <w:bCs/>
          <w:sz w:val="24"/>
          <w:szCs w:val="24"/>
          <w:lang w:val="it-IT"/>
        </w:rPr>
        <w:t>8</w:t>
      </w:r>
      <w:r w:rsidRPr="00CF1BC6">
        <w:rPr>
          <w:rFonts w:ascii="Times New Roman" w:hAnsi="Times New Roman"/>
          <w:b/>
          <w:bCs/>
          <w:sz w:val="24"/>
          <w:szCs w:val="24"/>
          <w:lang w:val="it-IT"/>
        </w:rPr>
        <w:t xml:space="preserve"> </w:t>
      </w:r>
      <w:r w:rsidR="00467366" w:rsidRPr="00CF1BC6">
        <w:rPr>
          <w:rFonts w:ascii="Times New Roman" w:hAnsi="Times New Roman"/>
          <w:b/>
          <w:bCs/>
          <w:sz w:val="24"/>
          <w:szCs w:val="24"/>
          <w:lang w:val="it-IT"/>
        </w:rPr>
        <w:t xml:space="preserve">- </w:t>
      </w:r>
      <w:r w:rsidRPr="00CF1BC6">
        <w:rPr>
          <w:rFonts w:ascii="Times New Roman" w:hAnsi="Times New Roman"/>
          <w:b/>
          <w:bCs/>
          <w:sz w:val="24"/>
          <w:szCs w:val="24"/>
          <w:lang w:val="it-IT"/>
        </w:rPr>
        <w:t>TERMINI E MODALITÀ DI PRESENTAZIONE DELL’OFFERTA</w:t>
      </w:r>
    </w:p>
    <w:p w14:paraId="70FB1E65" w14:textId="737A7AD5"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 xml:space="preserve">Per partecipare alla gara i concorrenti dovranno far pervenire, </w:t>
      </w:r>
      <w:r w:rsidRPr="00CF1BC6">
        <w:rPr>
          <w:rFonts w:ascii="Times New Roman" w:hAnsi="Times New Roman"/>
          <w:b/>
          <w:bCs/>
          <w:sz w:val="24"/>
          <w:szCs w:val="24"/>
          <w:u w:val="single"/>
          <w:lang w:val="it-IT"/>
        </w:rPr>
        <w:t xml:space="preserve">ENTRO E NON OLTRE LE ORE </w:t>
      </w:r>
      <w:r w:rsidR="002D737D" w:rsidRPr="00CF1BC6">
        <w:rPr>
          <w:rFonts w:ascii="Times New Roman" w:hAnsi="Times New Roman"/>
          <w:b/>
          <w:bCs/>
          <w:sz w:val="24"/>
          <w:szCs w:val="24"/>
          <w:u w:val="single"/>
          <w:lang w:val="it-IT"/>
        </w:rPr>
        <w:t>11:30</w:t>
      </w:r>
      <w:r w:rsidRPr="00CF1BC6">
        <w:rPr>
          <w:rFonts w:ascii="Times New Roman" w:hAnsi="Times New Roman"/>
          <w:b/>
          <w:bCs/>
          <w:sz w:val="24"/>
          <w:szCs w:val="24"/>
          <w:u w:val="single"/>
          <w:lang w:val="it-IT"/>
        </w:rPr>
        <w:t xml:space="preserve"> DEL GIORNO </w:t>
      </w:r>
      <w:r w:rsidR="002D737D" w:rsidRPr="00CF1BC6">
        <w:rPr>
          <w:rFonts w:ascii="Times New Roman" w:hAnsi="Times New Roman"/>
          <w:b/>
          <w:bCs/>
          <w:sz w:val="24"/>
          <w:szCs w:val="24"/>
          <w:u w:val="single"/>
          <w:lang w:val="it-IT"/>
        </w:rPr>
        <w:t>1</w:t>
      </w:r>
      <w:r w:rsidR="00830E60" w:rsidRPr="00CF1BC6">
        <w:rPr>
          <w:rFonts w:ascii="Times New Roman" w:hAnsi="Times New Roman"/>
          <w:b/>
          <w:bCs/>
          <w:sz w:val="24"/>
          <w:szCs w:val="24"/>
          <w:u w:val="single"/>
          <w:lang w:val="it-IT"/>
        </w:rPr>
        <w:t>2</w:t>
      </w:r>
      <w:r w:rsidR="002D737D" w:rsidRPr="00CF1BC6">
        <w:rPr>
          <w:rFonts w:ascii="Times New Roman" w:hAnsi="Times New Roman"/>
          <w:b/>
          <w:bCs/>
          <w:sz w:val="24"/>
          <w:szCs w:val="24"/>
          <w:u w:val="single"/>
          <w:lang w:val="it-IT"/>
        </w:rPr>
        <w:t>/06/2026</w:t>
      </w:r>
      <w:r w:rsidRPr="00CF1BC6">
        <w:rPr>
          <w:rFonts w:ascii="Times New Roman" w:hAnsi="Times New Roman"/>
          <w:sz w:val="24"/>
          <w:szCs w:val="24"/>
          <w:lang w:val="it-IT"/>
        </w:rPr>
        <w:t xml:space="preserve"> un plico, debitamente sigillato e controfirmato sui lembi di chiusura, con l’indicazione del mittente, indirizzato al COMUNE DI CASTEL MADAMA – Via Cavour n. 34</w:t>
      </w:r>
      <w:r w:rsidR="00467366" w:rsidRPr="00CF1BC6">
        <w:rPr>
          <w:rFonts w:ascii="Times New Roman" w:hAnsi="Times New Roman"/>
          <w:sz w:val="24"/>
          <w:szCs w:val="24"/>
          <w:lang w:val="it-IT"/>
        </w:rPr>
        <w:t>,</w:t>
      </w:r>
      <w:r w:rsidRPr="00CF1BC6">
        <w:rPr>
          <w:rFonts w:ascii="Times New Roman" w:hAnsi="Times New Roman"/>
          <w:sz w:val="24"/>
          <w:szCs w:val="24"/>
          <w:lang w:val="it-IT"/>
        </w:rPr>
        <w:t xml:space="preserve"> 00024 Castel Madama - Ufficio Protocollo, con la seguente dicitura:</w:t>
      </w:r>
    </w:p>
    <w:p w14:paraId="6CCA07D8" w14:textId="5728BAB8"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w:t>
      </w:r>
      <w:r w:rsidR="00467366" w:rsidRPr="00CF1BC6">
        <w:rPr>
          <w:rFonts w:ascii="Times New Roman" w:hAnsi="Times New Roman"/>
          <w:sz w:val="24"/>
          <w:szCs w:val="24"/>
          <w:lang w:val="it-IT"/>
        </w:rPr>
        <w:t>GARA PER LA CONCESSIONE IN USO DEL CHIOSCO BAR SITO ALL’INTERNO DEL GIARDINO COLLICELLI</w:t>
      </w:r>
      <w:r w:rsidRPr="00CF1BC6">
        <w:rPr>
          <w:rFonts w:ascii="Times New Roman" w:hAnsi="Times New Roman"/>
          <w:sz w:val="24"/>
          <w:szCs w:val="24"/>
          <w:lang w:val="it-IT"/>
        </w:rPr>
        <w:t>”.</w:t>
      </w:r>
    </w:p>
    <w:p w14:paraId="4904E574" w14:textId="1269C5EC" w:rsidR="00B238C2" w:rsidRPr="00CF1BC6" w:rsidRDefault="00B238C2"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L’offerta dovrà pervenire obbligatoriamente in una delle seguenti modalità:</w:t>
      </w:r>
    </w:p>
    <w:p w14:paraId="25D8546B" w14:textId="01E88BAC" w:rsidR="00B238C2" w:rsidRPr="00CF1BC6" w:rsidRDefault="00B238C2" w:rsidP="00B238C2">
      <w:pPr>
        <w:pStyle w:val="Paragrafoelenco"/>
        <w:numPr>
          <w:ilvl w:val="0"/>
          <w:numId w:val="12"/>
        </w:numPr>
        <w:spacing w:line="360" w:lineRule="auto"/>
        <w:jc w:val="both"/>
        <w:rPr>
          <w:rFonts w:ascii="Times New Roman" w:hAnsi="Times New Roman"/>
          <w:b/>
          <w:bCs/>
          <w:sz w:val="24"/>
          <w:szCs w:val="24"/>
          <w:lang w:val="it-IT"/>
        </w:rPr>
      </w:pPr>
      <w:r w:rsidRPr="00CF1BC6">
        <w:rPr>
          <w:rFonts w:ascii="Times New Roman" w:hAnsi="Times New Roman"/>
          <w:b/>
          <w:bCs/>
          <w:sz w:val="24"/>
          <w:szCs w:val="24"/>
          <w:lang w:val="it-IT"/>
        </w:rPr>
        <w:t>Consegna a mano all’Ufficio di protocollo dell’Ente;</w:t>
      </w:r>
    </w:p>
    <w:p w14:paraId="2C746D87" w14:textId="6C013173" w:rsidR="00B238C2" w:rsidRPr="00CF1BC6" w:rsidRDefault="00B238C2" w:rsidP="00B238C2">
      <w:pPr>
        <w:pStyle w:val="Paragrafoelenco"/>
        <w:numPr>
          <w:ilvl w:val="0"/>
          <w:numId w:val="12"/>
        </w:numPr>
        <w:spacing w:line="360" w:lineRule="auto"/>
        <w:jc w:val="both"/>
        <w:rPr>
          <w:rFonts w:ascii="Times New Roman" w:hAnsi="Times New Roman"/>
          <w:b/>
          <w:bCs/>
          <w:sz w:val="24"/>
          <w:szCs w:val="24"/>
          <w:lang w:val="it-IT"/>
        </w:rPr>
      </w:pPr>
      <w:r w:rsidRPr="00CF1BC6">
        <w:rPr>
          <w:rFonts w:ascii="Times New Roman" w:hAnsi="Times New Roman"/>
          <w:b/>
          <w:bCs/>
          <w:sz w:val="24"/>
          <w:szCs w:val="24"/>
          <w:lang w:val="it-IT"/>
        </w:rPr>
        <w:t>Invio per Raccomandata A/R.</w:t>
      </w:r>
    </w:p>
    <w:p w14:paraId="7D0AAF26" w14:textId="1C1DD512" w:rsidR="00507CF8" w:rsidRPr="00CF1BC6" w:rsidRDefault="00467366" w:rsidP="00073CDC">
      <w:pPr>
        <w:spacing w:line="360" w:lineRule="auto"/>
        <w:jc w:val="both"/>
        <w:rPr>
          <w:rFonts w:ascii="Times New Roman" w:hAnsi="Times New Roman"/>
          <w:sz w:val="24"/>
          <w:szCs w:val="24"/>
          <w:lang w:val="it-IT"/>
        </w:rPr>
      </w:pPr>
      <w:r w:rsidRPr="00CF1BC6">
        <w:rPr>
          <w:rFonts w:ascii="Times New Roman" w:hAnsi="Times New Roman"/>
          <w:sz w:val="24"/>
          <w:szCs w:val="24"/>
          <w:u w:val="single"/>
          <w:lang w:val="it-IT"/>
        </w:rPr>
        <w:t xml:space="preserve">Non </w:t>
      </w:r>
      <w:proofErr w:type="spellStart"/>
      <w:proofErr w:type="gramStart"/>
      <w:r w:rsidRPr="00CF1BC6">
        <w:rPr>
          <w:rFonts w:ascii="Times New Roman" w:hAnsi="Times New Roman"/>
          <w:sz w:val="24"/>
          <w:szCs w:val="24"/>
          <w:u w:val="single"/>
          <w:lang w:val="it-IT"/>
        </w:rPr>
        <w:t>e’</w:t>
      </w:r>
      <w:proofErr w:type="spellEnd"/>
      <w:proofErr w:type="gramEnd"/>
      <w:r w:rsidRPr="00CF1BC6">
        <w:rPr>
          <w:rFonts w:ascii="Times New Roman" w:hAnsi="Times New Roman"/>
          <w:sz w:val="24"/>
          <w:szCs w:val="24"/>
          <w:u w:val="single"/>
          <w:lang w:val="it-IT"/>
        </w:rPr>
        <w:t xml:space="preserve"> ammesso l’invio dell’offerta mediante </w:t>
      </w:r>
      <w:proofErr w:type="spellStart"/>
      <w:r w:rsidRPr="00CF1BC6">
        <w:rPr>
          <w:rFonts w:ascii="Times New Roman" w:hAnsi="Times New Roman"/>
          <w:sz w:val="24"/>
          <w:szCs w:val="24"/>
          <w:u w:val="single"/>
          <w:lang w:val="it-IT"/>
        </w:rPr>
        <w:t>pec</w:t>
      </w:r>
      <w:proofErr w:type="spellEnd"/>
      <w:r w:rsidR="00B238C2" w:rsidRPr="00CF1BC6">
        <w:rPr>
          <w:rFonts w:ascii="Times New Roman" w:hAnsi="Times New Roman"/>
          <w:sz w:val="24"/>
          <w:szCs w:val="24"/>
          <w:lang w:val="it-IT"/>
        </w:rPr>
        <w:t>.</w:t>
      </w:r>
      <w:r w:rsidR="00507CF8" w:rsidRPr="00CF1BC6">
        <w:rPr>
          <w:rFonts w:ascii="Times New Roman" w:hAnsi="Times New Roman"/>
          <w:sz w:val="24"/>
          <w:szCs w:val="24"/>
          <w:lang w:val="it-IT"/>
        </w:rPr>
        <w:t xml:space="preserve"> </w:t>
      </w:r>
    </w:p>
    <w:p w14:paraId="1DEE36FF" w14:textId="068813D4"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 xml:space="preserve">In caso di spedizione postale </w:t>
      </w:r>
      <w:r w:rsidR="00B238C2" w:rsidRPr="00CF1BC6">
        <w:rPr>
          <w:rFonts w:ascii="Times New Roman" w:hAnsi="Times New Roman"/>
          <w:sz w:val="24"/>
          <w:szCs w:val="24"/>
          <w:lang w:val="it-IT"/>
        </w:rPr>
        <w:t>non</w:t>
      </w:r>
      <w:r w:rsidRPr="00CF1BC6">
        <w:rPr>
          <w:rFonts w:ascii="Times New Roman" w:hAnsi="Times New Roman"/>
          <w:sz w:val="24"/>
          <w:szCs w:val="24"/>
          <w:lang w:val="it-IT"/>
        </w:rPr>
        <w:t xml:space="preserve"> fa</w:t>
      </w:r>
      <w:r w:rsidR="00B238C2" w:rsidRPr="00CF1BC6">
        <w:rPr>
          <w:rFonts w:ascii="Times New Roman" w:hAnsi="Times New Roman"/>
          <w:sz w:val="24"/>
          <w:szCs w:val="24"/>
          <w:lang w:val="it-IT"/>
        </w:rPr>
        <w:t>rà</w:t>
      </w:r>
      <w:r w:rsidRPr="00CF1BC6">
        <w:rPr>
          <w:rFonts w:ascii="Times New Roman" w:hAnsi="Times New Roman"/>
          <w:sz w:val="24"/>
          <w:szCs w:val="24"/>
          <w:lang w:val="it-IT"/>
        </w:rPr>
        <w:t xml:space="preserve"> fede l’attestazione dell’Ufficio Postale accettante</w:t>
      </w:r>
      <w:r w:rsidR="00B238C2" w:rsidRPr="00CF1BC6">
        <w:rPr>
          <w:rFonts w:ascii="Times New Roman" w:hAnsi="Times New Roman"/>
          <w:sz w:val="24"/>
          <w:szCs w:val="24"/>
          <w:lang w:val="it-IT"/>
        </w:rPr>
        <w:t xml:space="preserve">, ma sarà considerata valida l’offerta pervenuta nei termini, come attestati dalla data di ricezione all’Ufficio di Protocollo del Comune di Castel Madama. </w:t>
      </w:r>
    </w:p>
    <w:p w14:paraId="56C0A795" w14:textId="77777777"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Il recapito del plico è a totale ed esclusivo rischio del mittente, restando esclusa qualsivoglia responsabilità del concedente qualora il plico non giunga a destinazione in tempo utile. Non si darà corso all’apertura del plico che risulti pervenuto oltre il termine stabilito nel presente bando.</w:t>
      </w:r>
    </w:p>
    <w:p w14:paraId="21A58EB9" w14:textId="756961F8"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Il plico, a pena di esclusione, dovrà contenere al suo interno n. 3 buste, a loro volta sigillate e controfirmate sui lembi di</w:t>
      </w:r>
      <w:r w:rsidR="00E3018F" w:rsidRPr="00CF1BC6">
        <w:rPr>
          <w:rFonts w:ascii="Times New Roman" w:hAnsi="Times New Roman"/>
          <w:sz w:val="24"/>
          <w:szCs w:val="24"/>
          <w:lang w:val="it-IT"/>
        </w:rPr>
        <w:t xml:space="preserve"> </w:t>
      </w:r>
      <w:r w:rsidRPr="00CF1BC6">
        <w:rPr>
          <w:rFonts w:ascii="Times New Roman" w:hAnsi="Times New Roman"/>
          <w:sz w:val="24"/>
          <w:szCs w:val="24"/>
          <w:lang w:val="it-IT"/>
        </w:rPr>
        <w:t>chiusura, recanti l’intestazione del mittente e le diciture, rispettivamente:</w:t>
      </w:r>
    </w:p>
    <w:p w14:paraId="67612154" w14:textId="77777777"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“A – Documentazione Amministrativa”</w:t>
      </w:r>
    </w:p>
    <w:p w14:paraId="1448705B" w14:textId="77777777"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“B – Documentazione Tecnica”</w:t>
      </w:r>
    </w:p>
    <w:p w14:paraId="3A0B088F" w14:textId="459ED3A7"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 xml:space="preserve">“C – Proposta </w:t>
      </w:r>
      <w:r w:rsidR="00E3018F" w:rsidRPr="00CF1BC6">
        <w:rPr>
          <w:rFonts w:ascii="Times New Roman" w:hAnsi="Times New Roman"/>
          <w:sz w:val="24"/>
          <w:szCs w:val="24"/>
          <w:lang w:val="it-IT"/>
        </w:rPr>
        <w:t>E</w:t>
      </w:r>
      <w:r w:rsidRPr="00CF1BC6">
        <w:rPr>
          <w:rFonts w:ascii="Times New Roman" w:hAnsi="Times New Roman"/>
          <w:sz w:val="24"/>
          <w:szCs w:val="24"/>
          <w:lang w:val="it-IT"/>
        </w:rPr>
        <w:t>conomica”.</w:t>
      </w:r>
    </w:p>
    <w:p w14:paraId="545423F3" w14:textId="77777777" w:rsidR="00507CF8" w:rsidRPr="00CF1BC6" w:rsidRDefault="00507CF8" w:rsidP="00073CDC">
      <w:pPr>
        <w:spacing w:line="360" w:lineRule="auto"/>
        <w:jc w:val="both"/>
        <w:rPr>
          <w:rFonts w:ascii="Times New Roman" w:hAnsi="Times New Roman"/>
          <w:sz w:val="24"/>
          <w:szCs w:val="24"/>
          <w:lang w:val="it-IT"/>
        </w:rPr>
      </w:pPr>
    </w:p>
    <w:p w14:paraId="3AF3FE7D" w14:textId="23F778AF" w:rsidR="00507CF8" w:rsidRDefault="00507CF8" w:rsidP="00073CDC">
      <w:pPr>
        <w:spacing w:line="360" w:lineRule="auto"/>
        <w:jc w:val="both"/>
        <w:rPr>
          <w:rFonts w:ascii="Times New Roman" w:hAnsi="Times New Roman"/>
          <w:sz w:val="24"/>
          <w:szCs w:val="24"/>
          <w:lang w:val="it-IT"/>
        </w:rPr>
      </w:pPr>
      <w:r w:rsidRPr="00CF1BC6">
        <w:rPr>
          <w:rFonts w:ascii="Times New Roman" w:hAnsi="Times New Roman"/>
          <w:b/>
          <w:bCs/>
          <w:sz w:val="24"/>
          <w:szCs w:val="24"/>
          <w:lang w:val="it-IT"/>
        </w:rPr>
        <w:lastRenderedPageBreak/>
        <w:t>La busta “A</w:t>
      </w:r>
      <w:r w:rsidR="00973107" w:rsidRPr="00CF1BC6">
        <w:rPr>
          <w:rFonts w:ascii="Times New Roman" w:hAnsi="Times New Roman"/>
          <w:sz w:val="24"/>
          <w:szCs w:val="24"/>
          <w:lang w:val="it-IT"/>
        </w:rPr>
        <w:t>”</w:t>
      </w:r>
      <w:r w:rsidRPr="00CF1BC6">
        <w:rPr>
          <w:rFonts w:ascii="Times New Roman" w:hAnsi="Times New Roman"/>
          <w:sz w:val="24"/>
          <w:szCs w:val="24"/>
          <w:lang w:val="it-IT"/>
        </w:rPr>
        <w:t xml:space="preserve"> – Documentazione Amministrativa” dovrà contenere, a pena d’esclusione, la seguente documentazione per l’ammissione alla gara:</w:t>
      </w:r>
    </w:p>
    <w:p w14:paraId="7C0EE9BC" w14:textId="77777777" w:rsidR="003B4EF8" w:rsidRPr="00CF1BC6" w:rsidRDefault="003B4EF8" w:rsidP="00073CDC">
      <w:pPr>
        <w:spacing w:line="360" w:lineRule="auto"/>
        <w:jc w:val="both"/>
        <w:rPr>
          <w:rFonts w:ascii="Times New Roman" w:hAnsi="Times New Roman"/>
          <w:sz w:val="24"/>
          <w:szCs w:val="24"/>
          <w:lang w:val="it-IT"/>
        </w:rPr>
      </w:pPr>
    </w:p>
    <w:p w14:paraId="3D76D9C0" w14:textId="132E0384" w:rsidR="00507CF8" w:rsidRDefault="00E3018F" w:rsidP="00073CDC">
      <w:pPr>
        <w:spacing w:line="360" w:lineRule="auto"/>
        <w:jc w:val="both"/>
        <w:rPr>
          <w:rFonts w:ascii="Times New Roman" w:hAnsi="Times New Roman"/>
          <w:sz w:val="24"/>
          <w:szCs w:val="24"/>
          <w:lang w:val="it-IT"/>
        </w:rPr>
      </w:pPr>
      <w:r w:rsidRPr="00CF1BC6">
        <w:rPr>
          <w:rFonts w:ascii="Times New Roman" w:hAnsi="Times New Roman"/>
          <w:b/>
          <w:bCs/>
          <w:sz w:val="24"/>
          <w:szCs w:val="24"/>
          <w:lang w:val="it-IT"/>
        </w:rPr>
        <w:t>ALLEGATO 1</w:t>
      </w:r>
      <w:r w:rsidRPr="00CF1BC6">
        <w:rPr>
          <w:rFonts w:ascii="Times New Roman" w:hAnsi="Times New Roman"/>
          <w:sz w:val="24"/>
          <w:szCs w:val="24"/>
          <w:lang w:val="it-IT"/>
        </w:rPr>
        <w:t xml:space="preserve">: </w:t>
      </w:r>
      <w:r w:rsidR="00507CF8" w:rsidRPr="00CF1BC6">
        <w:rPr>
          <w:rFonts w:ascii="Times New Roman" w:hAnsi="Times New Roman"/>
          <w:sz w:val="24"/>
          <w:szCs w:val="24"/>
          <w:lang w:val="it-IT"/>
        </w:rPr>
        <w:t>ISTANZA DI AMMISSIONE ALLA GARA, resa ai sensi del DPR 445/2000, ESCLUSIVAMENTE nello schema predisposto dall’Ufficio e allegata al presente bando, debitamente compilata e sottoscritta, alla quale dovrà essere unita copia fotostatica di valido documento di identità del legale rappresentante sottoscrittore.</w:t>
      </w:r>
      <w:r w:rsidRPr="00CF1BC6">
        <w:rPr>
          <w:rFonts w:ascii="Times New Roman" w:hAnsi="Times New Roman"/>
          <w:sz w:val="24"/>
          <w:szCs w:val="24"/>
          <w:lang w:val="it-IT"/>
        </w:rPr>
        <w:t xml:space="preserve"> </w:t>
      </w:r>
      <w:r w:rsidR="00507CF8" w:rsidRPr="00CF1BC6">
        <w:rPr>
          <w:rFonts w:ascii="Times New Roman" w:hAnsi="Times New Roman"/>
          <w:sz w:val="24"/>
          <w:szCs w:val="24"/>
          <w:lang w:val="it-IT"/>
        </w:rPr>
        <w:t xml:space="preserve">Il concorrente </w:t>
      </w:r>
      <w:r w:rsidRPr="00CF1BC6">
        <w:rPr>
          <w:rFonts w:ascii="Times New Roman" w:hAnsi="Times New Roman"/>
          <w:sz w:val="24"/>
          <w:szCs w:val="24"/>
          <w:lang w:val="it-IT"/>
        </w:rPr>
        <w:t>è</w:t>
      </w:r>
      <w:r w:rsidR="00507CF8" w:rsidRPr="00CF1BC6">
        <w:rPr>
          <w:rFonts w:ascii="Times New Roman" w:hAnsi="Times New Roman"/>
          <w:sz w:val="24"/>
          <w:szCs w:val="24"/>
          <w:lang w:val="it-IT"/>
        </w:rPr>
        <w:t xml:space="preserve"> obbligato ad indicare il domicilio eletto per le comunicazioni e l’indirizzo di posta elettronica certificata al fine dell’invio delle comunicazioni.</w:t>
      </w:r>
    </w:p>
    <w:p w14:paraId="53DBA9E7" w14:textId="77777777" w:rsidR="003B4EF8" w:rsidRPr="00CF1BC6" w:rsidRDefault="003B4EF8" w:rsidP="00073CDC">
      <w:pPr>
        <w:spacing w:line="360" w:lineRule="auto"/>
        <w:jc w:val="both"/>
        <w:rPr>
          <w:rFonts w:ascii="Times New Roman" w:hAnsi="Times New Roman"/>
          <w:sz w:val="24"/>
          <w:szCs w:val="24"/>
          <w:lang w:val="it-IT"/>
        </w:rPr>
      </w:pPr>
    </w:p>
    <w:p w14:paraId="138C7A83" w14:textId="7AB0DC72" w:rsidR="00507CF8" w:rsidRPr="00CF1BC6" w:rsidRDefault="00E3018F" w:rsidP="00073CDC">
      <w:pPr>
        <w:spacing w:line="360" w:lineRule="auto"/>
        <w:jc w:val="both"/>
        <w:rPr>
          <w:rFonts w:ascii="Times New Roman" w:hAnsi="Times New Roman"/>
          <w:sz w:val="24"/>
          <w:szCs w:val="24"/>
          <w:lang w:val="it-IT"/>
        </w:rPr>
      </w:pPr>
      <w:r w:rsidRPr="00CF1BC6">
        <w:rPr>
          <w:rFonts w:ascii="Times New Roman" w:hAnsi="Times New Roman"/>
          <w:b/>
          <w:bCs/>
          <w:sz w:val="24"/>
          <w:szCs w:val="24"/>
          <w:lang w:val="it-IT"/>
        </w:rPr>
        <w:t>ALLEGATO 2</w:t>
      </w:r>
      <w:r w:rsidRPr="00CF1BC6">
        <w:rPr>
          <w:rFonts w:ascii="Times New Roman" w:hAnsi="Times New Roman"/>
          <w:sz w:val="24"/>
          <w:szCs w:val="24"/>
          <w:lang w:val="it-IT"/>
        </w:rPr>
        <w:t xml:space="preserve">: </w:t>
      </w:r>
      <w:r w:rsidR="007A11BB" w:rsidRPr="00CF1BC6">
        <w:rPr>
          <w:rFonts w:ascii="Times New Roman" w:hAnsi="Times New Roman"/>
          <w:sz w:val="24"/>
          <w:szCs w:val="24"/>
          <w:lang w:val="it-IT"/>
        </w:rPr>
        <w:t>AVVISO/DISCIPLINARE</w:t>
      </w:r>
      <w:r w:rsidR="00507CF8" w:rsidRPr="00CF1BC6">
        <w:rPr>
          <w:rFonts w:ascii="Times New Roman" w:hAnsi="Times New Roman"/>
          <w:sz w:val="24"/>
          <w:szCs w:val="24"/>
          <w:lang w:val="it-IT"/>
        </w:rPr>
        <w:t xml:space="preserve"> debitamente sottoscritto, con timbro e firma leggibile in ogni sua pagina, dal Legale Rappresentante della ditta concorrente per accettazione delle condizioni in esso contenute</w:t>
      </w:r>
      <w:r w:rsidRPr="00CF1BC6">
        <w:rPr>
          <w:rFonts w:ascii="Times New Roman" w:hAnsi="Times New Roman"/>
          <w:sz w:val="24"/>
          <w:szCs w:val="24"/>
          <w:lang w:val="it-IT"/>
        </w:rPr>
        <w:t>.</w:t>
      </w:r>
    </w:p>
    <w:p w14:paraId="0F44AC50" w14:textId="77777777" w:rsidR="00507CF8" w:rsidRPr="00CF1BC6" w:rsidRDefault="00507CF8" w:rsidP="00073CDC">
      <w:pPr>
        <w:spacing w:line="360" w:lineRule="auto"/>
        <w:jc w:val="both"/>
        <w:rPr>
          <w:rFonts w:ascii="Times New Roman" w:hAnsi="Times New Roman"/>
          <w:sz w:val="24"/>
          <w:szCs w:val="24"/>
          <w:lang w:val="it-IT"/>
        </w:rPr>
      </w:pPr>
    </w:p>
    <w:p w14:paraId="58933FCB" w14:textId="2D39C98A" w:rsidR="00507CF8" w:rsidRPr="00CF1BC6" w:rsidRDefault="00507CF8" w:rsidP="00073CDC">
      <w:pPr>
        <w:spacing w:line="360" w:lineRule="auto"/>
        <w:jc w:val="both"/>
        <w:rPr>
          <w:rFonts w:ascii="Times New Roman" w:hAnsi="Times New Roman"/>
          <w:sz w:val="24"/>
          <w:szCs w:val="24"/>
          <w:lang w:val="it-IT"/>
        </w:rPr>
      </w:pPr>
      <w:r w:rsidRPr="00366AFF">
        <w:rPr>
          <w:rFonts w:ascii="Times New Roman" w:hAnsi="Times New Roman"/>
          <w:b/>
          <w:bCs/>
          <w:sz w:val="24"/>
          <w:szCs w:val="24"/>
          <w:lang w:val="it-IT"/>
        </w:rPr>
        <w:t>La busta “B</w:t>
      </w:r>
      <w:r w:rsidR="00973107" w:rsidRPr="00366AFF">
        <w:rPr>
          <w:rFonts w:ascii="Times New Roman" w:hAnsi="Times New Roman"/>
          <w:sz w:val="24"/>
          <w:szCs w:val="24"/>
          <w:lang w:val="it-IT"/>
        </w:rPr>
        <w:t>”</w:t>
      </w:r>
      <w:r w:rsidRPr="00366AFF">
        <w:rPr>
          <w:rFonts w:ascii="Times New Roman" w:hAnsi="Times New Roman"/>
          <w:sz w:val="24"/>
          <w:szCs w:val="24"/>
          <w:lang w:val="it-IT"/>
        </w:rPr>
        <w:t xml:space="preserve"> – Documentazione Tecnica” dovrà contenere, a pena d’esclusione, il modello </w:t>
      </w:r>
      <w:r w:rsidRPr="00366AFF">
        <w:rPr>
          <w:rFonts w:ascii="Times New Roman" w:hAnsi="Times New Roman"/>
          <w:b/>
          <w:bCs/>
          <w:sz w:val="24"/>
          <w:szCs w:val="24"/>
          <w:lang w:val="it-IT"/>
        </w:rPr>
        <w:t>ALLEGATO 3</w:t>
      </w:r>
      <w:r w:rsidRPr="00366AFF">
        <w:rPr>
          <w:rFonts w:ascii="Times New Roman" w:hAnsi="Times New Roman"/>
          <w:sz w:val="24"/>
          <w:szCs w:val="24"/>
          <w:lang w:val="it-IT"/>
        </w:rPr>
        <w:t xml:space="preserve">, </w:t>
      </w:r>
      <w:r w:rsidR="00D51AA8" w:rsidRPr="00366AFF">
        <w:rPr>
          <w:rFonts w:ascii="Times New Roman" w:hAnsi="Times New Roman"/>
          <w:sz w:val="24"/>
          <w:szCs w:val="24"/>
          <w:lang w:val="it-IT"/>
        </w:rPr>
        <w:t>contenente l’</w:t>
      </w:r>
      <w:r w:rsidRPr="00366AFF">
        <w:rPr>
          <w:rFonts w:ascii="Times New Roman" w:hAnsi="Times New Roman"/>
          <w:sz w:val="24"/>
          <w:szCs w:val="24"/>
          <w:lang w:val="it-IT"/>
        </w:rPr>
        <w:t xml:space="preserve">indicante </w:t>
      </w:r>
      <w:r w:rsidR="00D51AA8" w:rsidRPr="00366AFF">
        <w:rPr>
          <w:rFonts w:ascii="Times New Roman" w:hAnsi="Times New Roman"/>
          <w:sz w:val="24"/>
          <w:szCs w:val="24"/>
          <w:lang w:val="it-IT"/>
        </w:rPr>
        <w:t>dell’esperienza nel settore delle attività economico-</w:t>
      </w:r>
      <w:r w:rsidR="00D51AA8" w:rsidRPr="00CF1BC6">
        <w:rPr>
          <w:rFonts w:ascii="Times New Roman" w:hAnsi="Times New Roman"/>
          <w:sz w:val="24"/>
          <w:szCs w:val="24"/>
          <w:lang w:val="it-IT"/>
        </w:rPr>
        <w:t>produttive della ristorazione e somministrazione di alimenti e bevande</w:t>
      </w:r>
      <w:r w:rsidRPr="00CF1BC6">
        <w:rPr>
          <w:rFonts w:ascii="Times New Roman" w:hAnsi="Times New Roman"/>
          <w:sz w:val="24"/>
          <w:szCs w:val="24"/>
          <w:lang w:val="it-IT"/>
        </w:rPr>
        <w:t xml:space="preserve"> </w:t>
      </w:r>
      <w:r w:rsidR="00D51AA8" w:rsidRPr="00CF1BC6">
        <w:rPr>
          <w:rFonts w:ascii="Times New Roman" w:hAnsi="Times New Roman"/>
          <w:sz w:val="24"/>
          <w:szCs w:val="24"/>
          <w:lang w:val="it-IT"/>
        </w:rPr>
        <w:t xml:space="preserve">e </w:t>
      </w:r>
      <w:r w:rsidRPr="00CF1BC6">
        <w:rPr>
          <w:rFonts w:ascii="Times New Roman" w:hAnsi="Times New Roman"/>
          <w:sz w:val="24"/>
          <w:szCs w:val="24"/>
          <w:lang w:val="it-IT"/>
        </w:rPr>
        <w:t xml:space="preserve">delle collaborazioni in </w:t>
      </w:r>
      <w:r w:rsidR="00D51AA8" w:rsidRPr="00CF1BC6">
        <w:rPr>
          <w:rFonts w:ascii="Times New Roman" w:hAnsi="Times New Roman"/>
          <w:sz w:val="24"/>
          <w:szCs w:val="24"/>
          <w:lang w:val="it-IT"/>
        </w:rPr>
        <w:t xml:space="preserve">corso, delle </w:t>
      </w:r>
      <w:r w:rsidRPr="00CF1BC6">
        <w:rPr>
          <w:rFonts w:ascii="Times New Roman" w:hAnsi="Times New Roman"/>
          <w:sz w:val="24"/>
          <w:szCs w:val="24"/>
          <w:lang w:val="it-IT"/>
        </w:rPr>
        <w:t xml:space="preserve">strategie di </w:t>
      </w:r>
      <w:r w:rsidRPr="00CF1BC6">
        <w:rPr>
          <w:rFonts w:ascii="Times New Roman" w:hAnsi="Times New Roman"/>
          <w:i/>
          <w:iCs/>
          <w:sz w:val="24"/>
          <w:szCs w:val="24"/>
          <w:lang w:val="it-IT"/>
        </w:rPr>
        <w:t>marketing</w:t>
      </w:r>
      <w:r w:rsidRPr="00CF1BC6">
        <w:rPr>
          <w:rFonts w:ascii="Times New Roman" w:hAnsi="Times New Roman"/>
          <w:sz w:val="24"/>
          <w:szCs w:val="24"/>
          <w:lang w:val="it-IT"/>
        </w:rPr>
        <w:t xml:space="preserve"> e promozione </w:t>
      </w:r>
      <w:r w:rsidR="00D51AA8" w:rsidRPr="00CF1BC6">
        <w:rPr>
          <w:rFonts w:ascii="Times New Roman" w:hAnsi="Times New Roman"/>
          <w:sz w:val="24"/>
          <w:szCs w:val="24"/>
          <w:lang w:val="it-IT"/>
        </w:rPr>
        <w:t xml:space="preserve">dei prodotti </w:t>
      </w:r>
      <w:r w:rsidRPr="00CF1BC6">
        <w:rPr>
          <w:rFonts w:ascii="Times New Roman" w:hAnsi="Times New Roman"/>
          <w:sz w:val="24"/>
          <w:szCs w:val="24"/>
          <w:lang w:val="it-IT"/>
        </w:rPr>
        <w:t>del territorio,</w:t>
      </w:r>
      <w:r w:rsidR="00D51AA8" w:rsidRPr="00CF1BC6">
        <w:rPr>
          <w:rFonts w:ascii="Times New Roman" w:hAnsi="Times New Roman"/>
          <w:sz w:val="24"/>
          <w:szCs w:val="24"/>
          <w:lang w:val="it-IT"/>
        </w:rPr>
        <w:t xml:space="preserve"> della</w:t>
      </w:r>
      <w:r w:rsidR="00E3018F" w:rsidRPr="00CF1BC6">
        <w:rPr>
          <w:rFonts w:ascii="Times New Roman" w:hAnsi="Times New Roman"/>
          <w:sz w:val="24"/>
          <w:szCs w:val="24"/>
          <w:lang w:val="it-IT"/>
        </w:rPr>
        <w:t xml:space="preserve"> </w:t>
      </w:r>
      <w:r w:rsidRPr="00CF1BC6">
        <w:rPr>
          <w:rFonts w:ascii="Times New Roman" w:hAnsi="Times New Roman"/>
          <w:sz w:val="24"/>
          <w:szCs w:val="24"/>
          <w:lang w:val="it-IT"/>
        </w:rPr>
        <w:t xml:space="preserve">qualità dell’arredo </w:t>
      </w:r>
      <w:r w:rsidR="00E831D3" w:rsidRPr="00CF1BC6">
        <w:rPr>
          <w:rFonts w:ascii="Times New Roman" w:hAnsi="Times New Roman"/>
          <w:sz w:val="24"/>
          <w:szCs w:val="24"/>
          <w:lang w:val="it-IT"/>
        </w:rPr>
        <w:t>esterno</w:t>
      </w:r>
      <w:r w:rsidR="00D51AA8" w:rsidRPr="00CF1BC6">
        <w:rPr>
          <w:rFonts w:ascii="Times New Roman" w:hAnsi="Times New Roman"/>
          <w:sz w:val="24"/>
          <w:szCs w:val="24"/>
          <w:lang w:val="it-IT"/>
        </w:rPr>
        <w:t xml:space="preserve">, degli interventi di manutenzione straordinaria sul verde pubblico presente nel Parco dei </w:t>
      </w:r>
      <w:proofErr w:type="spellStart"/>
      <w:r w:rsidR="00D51AA8" w:rsidRPr="00CF1BC6">
        <w:rPr>
          <w:rFonts w:ascii="Times New Roman" w:hAnsi="Times New Roman"/>
          <w:sz w:val="24"/>
          <w:szCs w:val="24"/>
          <w:lang w:val="it-IT"/>
        </w:rPr>
        <w:t>Collicelli</w:t>
      </w:r>
      <w:proofErr w:type="spellEnd"/>
      <w:r w:rsidR="00D51AA8" w:rsidRPr="00CF1BC6">
        <w:rPr>
          <w:rFonts w:ascii="Times New Roman" w:hAnsi="Times New Roman"/>
          <w:sz w:val="24"/>
          <w:szCs w:val="24"/>
          <w:lang w:val="it-IT"/>
        </w:rPr>
        <w:t xml:space="preserve">, </w:t>
      </w:r>
      <w:proofErr w:type="spellStart"/>
      <w:r w:rsidR="00D51AA8" w:rsidRPr="00CF1BC6">
        <w:rPr>
          <w:rFonts w:ascii="Times New Roman" w:hAnsi="Times New Roman"/>
          <w:sz w:val="24"/>
          <w:szCs w:val="24"/>
          <w:lang w:val="it-IT"/>
        </w:rPr>
        <w:t>nonchè</w:t>
      </w:r>
      <w:proofErr w:type="spellEnd"/>
      <w:r w:rsidR="00D51AA8" w:rsidRPr="00CF1BC6">
        <w:rPr>
          <w:rFonts w:ascii="Times New Roman" w:hAnsi="Times New Roman"/>
          <w:sz w:val="24"/>
          <w:szCs w:val="24"/>
          <w:lang w:val="it-IT"/>
        </w:rPr>
        <w:t xml:space="preserve"> dei progetti socio-culturali proposti e varietà de i</w:t>
      </w:r>
      <w:r w:rsidR="00A72EA8">
        <w:rPr>
          <w:rFonts w:ascii="Times New Roman" w:hAnsi="Times New Roman"/>
          <w:sz w:val="24"/>
          <w:szCs w:val="24"/>
          <w:lang w:val="it-IT"/>
        </w:rPr>
        <w:t xml:space="preserve"> </w:t>
      </w:r>
      <w:r w:rsidR="00D51AA8" w:rsidRPr="00CF1BC6">
        <w:rPr>
          <w:rFonts w:ascii="Times New Roman" w:hAnsi="Times New Roman"/>
          <w:sz w:val="24"/>
          <w:szCs w:val="24"/>
          <w:lang w:val="it-IT"/>
        </w:rPr>
        <w:t>servizi offerti</w:t>
      </w:r>
      <w:r w:rsidR="001908AD" w:rsidRPr="00CF1BC6">
        <w:rPr>
          <w:rFonts w:ascii="Times New Roman" w:hAnsi="Times New Roman"/>
          <w:sz w:val="24"/>
          <w:szCs w:val="24"/>
          <w:lang w:val="it-IT"/>
        </w:rPr>
        <w:t>.</w:t>
      </w:r>
    </w:p>
    <w:p w14:paraId="2AEAB521" w14:textId="4D67C52A" w:rsidR="00507CF8" w:rsidRPr="00CF1BC6" w:rsidRDefault="00507CF8" w:rsidP="00073CDC">
      <w:pPr>
        <w:spacing w:line="360" w:lineRule="auto"/>
        <w:jc w:val="both"/>
        <w:rPr>
          <w:rFonts w:ascii="Times New Roman" w:hAnsi="Times New Roman"/>
          <w:sz w:val="24"/>
          <w:szCs w:val="24"/>
          <w:lang w:val="it-IT"/>
        </w:rPr>
      </w:pPr>
      <w:r w:rsidRPr="00A72EA8">
        <w:rPr>
          <w:rFonts w:ascii="Times New Roman" w:hAnsi="Times New Roman"/>
          <w:sz w:val="24"/>
          <w:szCs w:val="24"/>
          <w:lang w:val="it-IT"/>
        </w:rPr>
        <w:t>In caso di Società, ai fini dell’attribuzione del punteggio, verrà considerata anche l’esperienza dei singoli soci.</w:t>
      </w:r>
    </w:p>
    <w:p w14:paraId="276203C3" w14:textId="77777777" w:rsidR="00E3018F" w:rsidRPr="00CF1BC6" w:rsidRDefault="00E3018F" w:rsidP="00073CDC">
      <w:pPr>
        <w:spacing w:line="360" w:lineRule="auto"/>
        <w:jc w:val="both"/>
        <w:rPr>
          <w:rFonts w:ascii="Times New Roman" w:hAnsi="Times New Roman"/>
          <w:sz w:val="24"/>
          <w:szCs w:val="24"/>
          <w:lang w:val="it-IT"/>
        </w:rPr>
      </w:pPr>
    </w:p>
    <w:p w14:paraId="09336E69" w14:textId="761BBF33"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b/>
          <w:bCs/>
          <w:sz w:val="24"/>
          <w:szCs w:val="24"/>
          <w:lang w:val="it-IT"/>
        </w:rPr>
        <w:t>La busta “C</w:t>
      </w:r>
      <w:r w:rsidR="00973107" w:rsidRPr="00CF1BC6">
        <w:rPr>
          <w:rFonts w:ascii="Times New Roman" w:hAnsi="Times New Roman"/>
          <w:b/>
          <w:bCs/>
          <w:sz w:val="24"/>
          <w:szCs w:val="24"/>
          <w:lang w:val="it-IT"/>
        </w:rPr>
        <w:t>”</w:t>
      </w:r>
      <w:r w:rsidRPr="00CF1BC6">
        <w:rPr>
          <w:rFonts w:ascii="Times New Roman" w:hAnsi="Times New Roman"/>
          <w:sz w:val="24"/>
          <w:szCs w:val="24"/>
          <w:lang w:val="it-IT"/>
        </w:rPr>
        <w:t xml:space="preserve"> – Proposta economica” dovrà contenere, a pena d’esclusione, la seguente documentazione:</w:t>
      </w:r>
    </w:p>
    <w:p w14:paraId="151F6732" w14:textId="5DF78D4E" w:rsidR="00507CF8" w:rsidRPr="00CF1BC6" w:rsidRDefault="00E3018F" w:rsidP="00073CDC">
      <w:pPr>
        <w:spacing w:line="360" w:lineRule="auto"/>
        <w:jc w:val="both"/>
        <w:rPr>
          <w:rFonts w:ascii="Times New Roman" w:hAnsi="Times New Roman"/>
          <w:sz w:val="24"/>
          <w:szCs w:val="24"/>
          <w:lang w:val="it-IT"/>
        </w:rPr>
      </w:pPr>
      <w:r w:rsidRPr="00CF1BC6">
        <w:rPr>
          <w:rFonts w:ascii="Times New Roman" w:hAnsi="Times New Roman"/>
          <w:b/>
          <w:bCs/>
          <w:sz w:val="24"/>
          <w:szCs w:val="24"/>
          <w:lang w:val="it-IT"/>
        </w:rPr>
        <w:t>ALLEGATO 4</w:t>
      </w:r>
      <w:r w:rsidRPr="00CF1BC6">
        <w:rPr>
          <w:rFonts w:ascii="Times New Roman" w:hAnsi="Times New Roman"/>
          <w:sz w:val="24"/>
          <w:szCs w:val="24"/>
          <w:lang w:val="it-IT"/>
        </w:rPr>
        <w:t xml:space="preserve">: </w:t>
      </w:r>
      <w:r w:rsidR="00507CF8" w:rsidRPr="00CF1BC6">
        <w:rPr>
          <w:rFonts w:ascii="Times New Roman" w:hAnsi="Times New Roman"/>
          <w:sz w:val="24"/>
          <w:szCs w:val="24"/>
          <w:lang w:val="it-IT"/>
        </w:rPr>
        <w:t>OFFERTA</w:t>
      </w:r>
      <w:r w:rsidRPr="00CF1BC6">
        <w:rPr>
          <w:rFonts w:ascii="Times New Roman" w:hAnsi="Times New Roman"/>
          <w:sz w:val="24"/>
          <w:szCs w:val="24"/>
          <w:lang w:val="it-IT"/>
        </w:rPr>
        <w:t xml:space="preserve"> ECONOMICA</w:t>
      </w:r>
      <w:r w:rsidR="00507CF8" w:rsidRPr="00CF1BC6">
        <w:rPr>
          <w:rFonts w:ascii="Times New Roman" w:hAnsi="Times New Roman"/>
          <w:sz w:val="24"/>
          <w:szCs w:val="24"/>
          <w:lang w:val="it-IT"/>
        </w:rPr>
        <w:t xml:space="preserve">. </w:t>
      </w:r>
      <w:r w:rsidRPr="00CF1BC6">
        <w:rPr>
          <w:rFonts w:ascii="Times New Roman" w:hAnsi="Times New Roman"/>
          <w:sz w:val="24"/>
          <w:szCs w:val="24"/>
          <w:lang w:val="it-IT"/>
        </w:rPr>
        <w:t>L’offerta</w:t>
      </w:r>
      <w:r w:rsidR="00507CF8" w:rsidRPr="00CF1BC6">
        <w:rPr>
          <w:rFonts w:ascii="Times New Roman" w:hAnsi="Times New Roman"/>
          <w:sz w:val="24"/>
          <w:szCs w:val="24"/>
          <w:lang w:val="it-IT"/>
        </w:rPr>
        <w:t xml:space="preserve"> economica, presentata come modello </w:t>
      </w:r>
      <w:r w:rsidRPr="00CF1BC6">
        <w:rPr>
          <w:rFonts w:ascii="Times New Roman" w:hAnsi="Times New Roman"/>
          <w:sz w:val="24"/>
          <w:szCs w:val="24"/>
          <w:lang w:val="it-IT"/>
        </w:rPr>
        <w:t xml:space="preserve">allegato </w:t>
      </w:r>
      <w:r w:rsidR="00507CF8" w:rsidRPr="00CF1BC6">
        <w:rPr>
          <w:rFonts w:ascii="Times New Roman" w:hAnsi="Times New Roman"/>
          <w:sz w:val="24"/>
          <w:szCs w:val="24"/>
          <w:lang w:val="it-IT"/>
        </w:rPr>
        <w:t xml:space="preserve">al presente bando, sottoscritta dal Legale Rappresentante (in caso di RTI da tutti i componenti il raggruppamento) e corredata della marca da bollo da 16,00 euro, dovrà indicare, in cifre e in lettere il canone concessorio annuo offerto che non potrà essere inferiore ad </w:t>
      </w:r>
      <w:r w:rsidR="00507CF8" w:rsidRPr="00366AFF">
        <w:rPr>
          <w:rFonts w:ascii="Times New Roman" w:hAnsi="Times New Roman"/>
          <w:sz w:val="24"/>
          <w:szCs w:val="24"/>
          <w:lang w:val="it-IT"/>
        </w:rPr>
        <w:t xml:space="preserve">€ </w:t>
      </w:r>
      <w:r w:rsidRPr="00366AFF">
        <w:rPr>
          <w:rFonts w:ascii="Times New Roman" w:hAnsi="Times New Roman"/>
          <w:sz w:val="24"/>
          <w:szCs w:val="24"/>
          <w:lang w:val="it-IT"/>
        </w:rPr>
        <w:t>3.</w:t>
      </w:r>
      <w:r w:rsidR="00830E60" w:rsidRPr="00366AFF">
        <w:rPr>
          <w:rFonts w:ascii="Times New Roman" w:hAnsi="Times New Roman"/>
          <w:sz w:val="24"/>
          <w:szCs w:val="24"/>
          <w:lang w:val="it-IT"/>
        </w:rPr>
        <w:t>0</w:t>
      </w:r>
      <w:r w:rsidRPr="00366AFF">
        <w:rPr>
          <w:rFonts w:ascii="Times New Roman" w:hAnsi="Times New Roman"/>
          <w:sz w:val="24"/>
          <w:szCs w:val="24"/>
          <w:lang w:val="it-IT"/>
        </w:rPr>
        <w:t>00</w:t>
      </w:r>
      <w:r w:rsidR="00507CF8" w:rsidRPr="00366AFF">
        <w:rPr>
          <w:rFonts w:ascii="Times New Roman" w:hAnsi="Times New Roman"/>
          <w:sz w:val="24"/>
          <w:szCs w:val="24"/>
          <w:lang w:val="it-IT"/>
        </w:rPr>
        <w:t>,00 (euro</w:t>
      </w:r>
      <w:r w:rsidR="00507CF8" w:rsidRPr="00CF1BC6">
        <w:rPr>
          <w:rFonts w:ascii="Times New Roman" w:hAnsi="Times New Roman"/>
          <w:sz w:val="24"/>
          <w:szCs w:val="24"/>
          <w:lang w:val="it-IT"/>
        </w:rPr>
        <w:t xml:space="preserve"> </w:t>
      </w:r>
      <w:r w:rsidRPr="00CF1BC6">
        <w:rPr>
          <w:rFonts w:ascii="Times New Roman" w:hAnsi="Times New Roman"/>
          <w:sz w:val="24"/>
          <w:szCs w:val="24"/>
          <w:lang w:val="it-IT"/>
        </w:rPr>
        <w:t>tremila</w:t>
      </w:r>
      <w:r w:rsidR="00507CF8" w:rsidRPr="00CF1BC6">
        <w:rPr>
          <w:rFonts w:ascii="Times New Roman" w:hAnsi="Times New Roman"/>
          <w:sz w:val="24"/>
          <w:szCs w:val="24"/>
          <w:lang w:val="it-IT"/>
        </w:rPr>
        <w:t>/00) pi</w:t>
      </w:r>
      <w:r w:rsidRPr="00CF1BC6">
        <w:rPr>
          <w:rFonts w:ascii="Times New Roman" w:hAnsi="Times New Roman"/>
          <w:sz w:val="24"/>
          <w:szCs w:val="24"/>
          <w:lang w:val="it-IT"/>
        </w:rPr>
        <w:t>ù</w:t>
      </w:r>
      <w:r w:rsidR="00507CF8" w:rsidRPr="00CF1BC6">
        <w:rPr>
          <w:rFonts w:ascii="Times New Roman" w:hAnsi="Times New Roman"/>
          <w:sz w:val="24"/>
          <w:szCs w:val="24"/>
          <w:lang w:val="it-IT"/>
        </w:rPr>
        <w:t xml:space="preserve"> </w:t>
      </w:r>
      <w:r w:rsidR="00507CF8" w:rsidRPr="00CF1BC6">
        <w:rPr>
          <w:rFonts w:ascii="Times New Roman" w:hAnsi="Times New Roman"/>
          <w:sz w:val="24"/>
          <w:szCs w:val="24"/>
          <w:lang w:val="it-IT"/>
        </w:rPr>
        <w:lastRenderedPageBreak/>
        <w:t>iva.</w:t>
      </w:r>
    </w:p>
    <w:p w14:paraId="70C6B3B7" w14:textId="77777777"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Il canone di concessione, definito con la procedura di gara, sarà aggiornato annualmente in base all’indice dei prezzi al consumo delle famiglie di operai e impiegati accertato dall’ISTAT (mese di riferimento quello di sottoscrizione del contratto).</w:t>
      </w:r>
    </w:p>
    <w:p w14:paraId="11E9696C" w14:textId="77777777" w:rsidR="00507CF8" w:rsidRPr="00CF1BC6" w:rsidRDefault="00507CF8" w:rsidP="00073CDC">
      <w:pPr>
        <w:spacing w:line="360" w:lineRule="auto"/>
        <w:jc w:val="both"/>
        <w:rPr>
          <w:rFonts w:ascii="Times New Roman" w:hAnsi="Times New Roman"/>
          <w:sz w:val="24"/>
          <w:szCs w:val="24"/>
          <w:lang w:val="it-IT"/>
        </w:rPr>
      </w:pPr>
    </w:p>
    <w:p w14:paraId="7770A8FE" w14:textId="17A8D274" w:rsidR="00507CF8" w:rsidRPr="00CF1BC6" w:rsidRDefault="00507CF8" w:rsidP="00073CDC">
      <w:pPr>
        <w:spacing w:line="360" w:lineRule="auto"/>
        <w:jc w:val="both"/>
        <w:rPr>
          <w:rFonts w:ascii="Times New Roman" w:hAnsi="Times New Roman"/>
          <w:b/>
          <w:bCs/>
          <w:sz w:val="24"/>
          <w:szCs w:val="24"/>
          <w:lang w:val="it-IT"/>
        </w:rPr>
      </w:pPr>
      <w:r w:rsidRPr="00CF1BC6">
        <w:rPr>
          <w:rFonts w:ascii="Times New Roman" w:hAnsi="Times New Roman"/>
          <w:b/>
          <w:bCs/>
          <w:sz w:val="24"/>
          <w:szCs w:val="24"/>
          <w:lang w:val="it-IT"/>
        </w:rPr>
        <w:t xml:space="preserve">ART. </w:t>
      </w:r>
      <w:r w:rsidR="00636BB1" w:rsidRPr="00CF1BC6">
        <w:rPr>
          <w:rFonts w:ascii="Times New Roman" w:hAnsi="Times New Roman"/>
          <w:b/>
          <w:bCs/>
          <w:sz w:val="24"/>
          <w:szCs w:val="24"/>
          <w:lang w:val="it-IT"/>
        </w:rPr>
        <w:t>9</w:t>
      </w:r>
      <w:r w:rsidRPr="00CF1BC6">
        <w:rPr>
          <w:rFonts w:ascii="Times New Roman" w:hAnsi="Times New Roman"/>
          <w:b/>
          <w:bCs/>
          <w:sz w:val="24"/>
          <w:szCs w:val="24"/>
          <w:lang w:val="it-IT"/>
        </w:rPr>
        <w:t xml:space="preserve"> – CRITERI E MODALITA’ DI AGGIUDICAZIONE</w:t>
      </w:r>
    </w:p>
    <w:p w14:paraId="0F54B0D9" w14:textId="77777777" w:rsidR="00A05AE9" w:rsidRPr="00A05AE9" w:rsidRDefault="00A05AE9" w:rsidP="00A05AE9">
      <w:pPr>
        <w:spacing w:line="360" w:lineRule="auto"/>
        <w:jc w:val="both"/>
        <w:rPr>
          <w:rFonts w:ascii="Times New Roman" w:hAnsi="Times New Roman"/>
          <w:sz w:val="24"/>
          <w:szCs w:val="24"/>
          <w:lang w:val="it-IT"/>
        </w:rPr>
      </w:pPr>
      <w:r w:rsidRPr="00A05AE9">
        <w:rPr>
          <w:rFonts w:ascii="Times New Roman" w:hAnsi="Times New Roman"/>
          <w:sz w:val="24"/>
          <w:szCs w:val="24"/>
          <w:lang w:val="it-IT"/>
        </w:rPr>
        <w:t>La concessione sarà aggiudicata secondo il criterio dell’offerta economicamente più vantaggiosa individuata sulla base del miglior rapporto qualità/prezzo.</w:t>
      </w:r>
    </w:p>
    <w:p w14:paraId="3F113126" w14:textId="77777777" w:rsidR="00A05AE9" w:rsidRPr="00A05AE9" w:rsidRDefault="00A05AE9" w:rsidP="00A05AE9">
      <w:pPr>
        <w:spacing w:line="360" w:lineRule="auto"/>
        <w:jc w:val="both"/>
        <w:rPr>
          <w:rFonts w:ascii="Times New Roman" w:hAnsi="Times New Roman"/>
          <w:sz w:val="24"/>
          <w:szCs w:val="24"/>
          <w:lang w:val="it-IT"/>
        </w:rPr>
      </w:pPr>
      <w:r w:rsidRPr="00A05AE9">
        <w:rPr>
          <w:rFonts w:ascii="Times New Roman" w:hAnsi="Times New Roman"/>
          <w:sz w:val="24"/>
          <w:szCs w:val="24"/>
          <w:lang w:val="it-IT"/>
        </w:rPr>
        <w:t>Punteggio massimo attribuibile: 100 punti, così ripartiti:</w:t>
      </w:r>
    </w:p>
    <w:p w14:paraId="1197611D" w14:textId="77777777" w:rsidR="00A05AE9" w:rsidRPr="00A05AE9" w:rsidRDefault="00A05AE9" w:rsidP="00A05AE9">
      <w:pPr>
        <w:numPr>
          <w:ilvl w:val="0"/>
          <w:numId w:val="13"/>
        </w:numPr>
        <w:spacing w:line="360" w:lineRule="auto"/>
        <w:jc w:val="both"/>
        <w:rPr>
          <w:rFonts w:ascii="Times New Roman" w:hAnsi="Times New Roman"/>
          <w:sz w:val="24"/>
          <w:szCs w:val="24"/>
          <w:lang w:val="it-IT"/>
        </w:rPr>
      </w:pPr>
      <w:r w:rsidRPr="00A05AE9">
        <w:rPr>
          <w:rFonts w:ascii="Times New Roman" w:hAnsi="Times New Roman"/>
          <w:sz w:val="24"/>
          <w:szCs w:val="24"/>
          <w:lang w:val="it-IT"/>
        </w:rPr>
        <w:t xml:space="preserve">Offerta tecnica: massimo 70 punti; </w:t>
      </w:r>
    </w:p>
    <w:p w14:paraId="777554FF" w14:textId="77777777" w:rsidR="00A05AE9" w:rsidRPr="00A05AE9" w:rsidRDefault="00A05AE9" w:rsidP="00A05AE9">
      <w:pPr>
        <w:numPr>
          <w:ilvl w:val="0"/>
          <w:numId w:val="13"/>
        </w:numPr>
        <w:spacing w:line="360" w:lineRule="auto"/>
        <w:jc w:val="both"/>
        <w:rPr>
          <w:rFonts w:ascii="Times New Roman" w:hAnsi="Times New Roman"/>
          <w:sz w:val="24"/>
          <w:szCs w:val="24"/>
          <w:lang w:val="it-IT"/>
        </w:rPr>
      </w:pPr>
      <w:r w:rsidRPr="00A05AE9">
        <w:rPr>
          <w:rFonts w:ascii="Times New Roman" w:hAnsi="Times New Roman"/>
          <w:sz w:val="24"/>
          <w:szCs w:val="24"/>
          <w:lang w:val="it-IT"/>
        </w:rPr>
        <w:t>Offerta economica: massimo 30 punti.</w:t>
      </w:r>
    </w:p>
    <w:p w14:paraId="38B19F24" w14:textId="77777777" w:rsidR="00A05AE9" w:rsidRDefault="00A05AE9" w:rsidP="00A05AE9">
      <w:pPr>
        <w:jc w:val="both"/>
        <w:rPr>
          <w:rFonts w:ascii="Times New Roman" w:hAnsi="Times New Roman"/>
        </w:rPr>
      </w:pPr>
    </w:p>
    <w:p w14:paraId="387ED62B" w14:textId="417B77D9" w:rsidR="00A05AE9" w:rsidRPr="00CF1BC6" w:rsidRDefault="00A05AE9" w:rsidP="00A05AE9">
      <w:pPr>
        <w:jc w:val="both"/>
        <w:rPr>
          <w:rFonts w:ascii="Times New Roman" w:hAnsi="Times New Roman"/>
          <w:lang w:val="it-IT"/>
        </w:rPr>
      </w:pPr>
      <w:r w:rsidRPr="00CF1BC6">
        <w:rPr>
          <w:rFonts w:ascii="Times New Roman" w:hAnsi="Times New Roman"/>
          <w:lang w:val="it-IT"/>
        </w:rPr>
        <w:t>OFFERTA TECNICA: TOTALE PUNTEGGIO MAX ATTRIBUIBILE PUNTI 70</w:t>
      </w:r>
    </w:p>
    <w:p w14:paraId="74EB09E8" w14:textId="77777777" w:rsidR="00A05AE9" w:rsidRPr="00CF1BC6" w:rsidRDefault="00A05AE9" w:rsidP="00A05AE9">
      <w:pPr>
        <w:jc w:val="both"/>
        <w:rPr>
          <w:rFonts w:ascii="Times New Roman" w:hAnsi="Times New Roman"/>
          <w:lang w:val="it-IT"/>
        </w:rPr>
      </w:pPr>
    </w:p>
    <w:tbl>
      <w:tblPr>
        <w:tblStyle w:val="Grigliatabella"/>
        <w:tblW w:w="0" w:type="auto"/>
        <w:tblLook w:val="04A0" w:firstRow="1" w:lastRow="0" w:firstColumn="1" w:lastColumn="0" w:noHBand="0" w:noVBand="1"/>
      </w:tblPr>
      <w:tblGrid>
        <w:gridCol w:w="559"/>
        <w:gridCol w:w="5238"/>
        <w:gridCol w:w="2984"/>
        <w:gridCol w:w="851"/>
      </w:tblGrid>
      <w:tr w:rsidR="0058051B" w14:paraId="330BAE8B" w14:textId="77777777" w:rsidTr="00A05AE9">
        <w:tc>
          <w:tcPr>
            <w:tcW w:w="562" w:type="dxa"/>
          </w:tcPr>
          <w:p w14:paraId="6C39C04B" w14:textId="504338CD" w:rsidR="0058051B" w:rsidRPr="0058051B" w:rsidRDefault="0058051B" w:rsidP="001B2264">
            <w:pPr>
              <w:jc w:val="both"/>
              <w:rPr>
                <w:rFonts w:ascii="Times New Roman" w:hAnsi="Times New Roman"/>
                <w:b/>
                <w:bCs/>
                <w:sz w:val="20"/>
                <w:szCs w:val="20"/>
              </w:rPr>
            </w:pPr>
            <w:bookmarkStart w:id="1" w:name="_Hlk230946138"/>
            <w:r w:rsidRPr="0058051B">
              <w:rPr>
                <w:rFonts w:ascii="Times New Roman" w:hAnsi="Times New Roman"/>
                <w:b/>
                <w:bCs/>
                <w:sz w:val="20"/>
                <w:szCs w:val="20"/>
              </w:rPr>
              <w:t>Nr.</w:t>
            </w:r>
          </w:p>
        </w:tc>
        <w:tc>
          <w:tcPr>
            <w:tcW w:w="5387" w:type="dxa"/>
          </w:tcPr>
          <w:p w14:paraId="7E92F0DB" w14:textId="6BD43F44" w:rsidR="0058051B" w:rsidRPr="0058051B" w:rsidRDefault="0058051B" w:rsidP="0058051B">
            <w:pPr>
              <w:jc w:val="center"/>
              <w:rPr>
                <w:rFonts w:ascii="Times New Roman" w:hAnsi="Times New Roman"/>
                <w:b/>
                <w:bCs/>
                <w:sz w:val="20"/>
                <w:szCs w:val="20"/>
              </w:rPr>
            </w:pPr>
            <w:r w:rsidRPr="0058051B">
              <w:rPr>
                <w:rFonts w:ascii="Times New Roman" w:hAnsi="Times New Roman"/>
                <w:b/>
                <w:bCs/>
                <w:sz w:val="20"/>
                <w:szCs w:val="20"/>
              </w:rPr>
              <w:t>CRITERI</w:t>
            </w:r>
          </w:p>
        </w:tc>
        <w:tc>
          <w:tcPr>
            <w:tcW w:w="3053" w:type="dxa"/>
          </w:tcPr>
          <w:p w14:paraId="662F0C40" w14:textId="0289E725" w:rsidR="0058051B" w:rsidRPr="0058051B" w:rsidRDefault="0058051B" w:rsidP="0058051B">
            <w:pPr>
              <w:jc w:val="center"/>
              <w:rPr>
                <w:rFonts w:ascii="Times New Roman" w:hAnsi="Times New Roman"/>
                <w:b/>
                <w:bCs/>
                <w:sz w:val="16"/>
                <w:szCs w:val="16"/>
              </w:rPr>
            </w:pPr>
            <w:proofErr w:type="spellStart"/>
            <w:r w:rsidRPr="0058051B">
              <w:rPr>
                <w:rFonts w:ascii="Times New Roman" w:hAnsi="Times New Roman"/>
                <w:b/>
                <w:bCs/>
                <w:sz w:val="16"/>
                <w:szCs w:val="16"/>
              </w:rPr>
              <w:t>Elementi</w:t>
            </w:r>
            <w:proofErr w:type="spellEnd"/>
            <w:r w:rsidRPr="0058051B">
              <w:rPr>
                <w:rFonts w:ascii="Times New Roman" w:hAnsi="Times New Roman"/>
                <w:b/>
                <w:bCs/>
                <w:sz w:val="16"/>
                <w:szCs w:val="16"/>
              </w:rPr>
              <w:t xml:space="preserve"> </w:t>
            </w:r>
            <w:proofErr w:type="spellStart"/>
            <w:r w:rsidRPr="0058051B">
              <w:rPr>
                <w:rFonts w:ascii="Times New Roman" w:hAnsi="Times New Roman"/>
                <w:b/>
                <w:bCs/>
                <w:sz w:val="16"/>
                <w:szCs w:val="16"/>
              </w:rPr>
              <w:t>oggetto</w:t>
            </w:r>
            <w:proofErr w:type="spellEnd"/>
            <w:r w:rsidRPr="0058051B">
              <w:rPr>
                <w:rFonts w:ascii="Times New Roman" w:hAnsi="Times New Roman"/>
                <w:b/>
                <w:bCs/>
                <w:sz w:val="16"/>
                <w:szCs w:val="16"/>
              </w:rPr>
              <w:t xml:space="preserve"> di </w:t>
            </w:r>
            <w:proofErr w:type="spellStart"/>
            <w:r w:rsidRPr="0058051B">
              <w:rPr>
                <w:rFonts w:ascii="Times New Roman" w:hAnsi="Times New Roman"/>
                <w:b/>
                <w:bCs/>
                <w:sz w:val="16"/>
                <w:szCs w:val="16"/>
              </w:rPr>
              <w:t>valutazione</w:t>
            </w:r>
            <w:proofErr w:type="spellEnd"/>
          </w:p>
        </w:tc>
        <w:tc>
          <w:tcPr>
            <w:tcW w:w="858" w:type="dxa"/>
          </w:tcPr>
          <w:p w14:paraId="35F5D57B" w14:textId="6E9C7037" w:rsidR="0058051B" w:rsidRPr="0058051B" w:rsidRDefault="0058051B" w:rsidP="001B2264">
            <w:pPr>
              <w:jc w:val="both"/>
              <w:rPr>
                <w:rFonts w:ascii="Times New Roman" w:hAnsi="Times New Roman"/>
                <w:b/>
                <w:bCs/>
                <w:sz w:val="20"/>
                <w:szCs w:val="20"/>
              </w:rPr>
            </w:pPr>
            <w:proofErr w:type="spellStart"/>
            <w:r w:rsidRPr="0058051B">
              <w:rPr>
                <w:rFonts w:ascii="Times New Roman" w:hAnsi="Times New Roman"/>
                <w:b/>
                <w:bCs/>
                <w:sz w:val="20"/>
                <w:szCs w:val="20"/>
              </w:rPr>
              <w:t>Punti</w:t>
            </w:r>
            <w:proofErr w:type="spellEnd"/>
          </w:p>
        </w:tc>
      </w:tr>
      <w:tr w:rsidR="00A05AE9" w14:paraId="468D6E1E" w14:textId="4263AB77" w:rsidTr="00A05AE9">
        <w:tc>
          <w:tcPr>
            <w:tcW w:w="562" w:type="dxa"/>
          </w:tcPr>
          <w:p w14:paraId="77E804C3" w14:textId="77777777" w:rsidR="00A05AE9" w:rsidRPr="00A05AE9" w:rsidRDefault="00A05AE9" w:rsidP="001B2264">
            <w:pPr>
              <w:jc w:val="both"/>
              <w:rPr>
                <w:rFonts w:ascii="Times New Roman" w:hAnsi="Times New Roman"/>
                <w:sz w:val="20"/>
                <w:szCs w:val="20"/>
              </w:rPr>
            </w:pPr>
            <w:r w:rsidRPr="00A05AE9">
              <w:rPr>
                <w:rFonts w:ascii="Times New Roman" w:hAnsi="Times New Roman"/>
                <w:sz w:val="20"/>
                <w:szCs w:val="20"/>
              </w:rPr>
              <w:t>1</w:t>
            </w:r>
          </w:p>
        </w:tc>
        <w:tc>
          <w:tcPr>
            <w:tcW w:w="5387" w:type="dxa"/>
          </w:tcPr>
          <w:p w14:paraId="1B0B93DE" w14:textId="553563EA" w:rsidR="002D737D" w:rsidRPr="00CF1BC6" w:rsidRDefault="00A05AE9" w:rsidP="001B2264">
            <w:pPr>
              <w:jc w:val="both"/>
              <w:rPr>
                <w:rFonts w:ascii="Times New Roman" w:hAnsi="Times New Roman"/>
                <w:sz w:val="20"/>
                <w:szCs w:val="20"/>
                <w:lang w:val="it-IT"/>
              </w:rPr>
            </w:pPr>
            <w:r w:rsidRPr="00CF1BC6">
              <w:rPr>
                <w:rFonts w:ascii="Times New Roman" w:hAnsi="Times New Roman"/>
                <w:sz w:val="20"/>
                <w:szCs w:val="20"/>
                <w:lang w:val="it-IT"/>
              </w:rPr>
              <w:t xml:space="preserve">Esperienza nel settore delle attività economico-produttive della ristorazione e somministrazione di alimenti e bevande </w:t>
            </w:r>
          </w:p>
        </w:tc>
        <w:tc>
          <w:tcPr>
            <w:tcW w:w="3053" w:type="dxa"/>
          </w:tcPr>
          <w:p w14:paraId="26347C33" w14:textId="4E6FC639" w:rsidR="00A05AE9" w:rsidRPr="00CF1BC6" w:rsidRDefault="00A05AE9" w:rsidP="001B2264">
            <w:pPr>
              <w:jc w:val="both"/>
              <w:rPr>
                <w:rFonts w:ascii="Times New Roman" w:hAnsi="Times New Roman"/>
                <w:sz w:val="16"/>
                <w:szCs w:val="16"/>
                <w:lang w:val="it-IT"/>
              </w:rPr>
            </w:pPr>
            <w:r w:rsidRPr="00CF1BC6">
              <w:rPr>
                <w:rFonts w:ascii="Times New Roman" w:hAnsi="Times New Roman"/>
                <w:sz w:val="16"/>
                <w:szCs w:val="16"/>
                <w:lang w:val="it-IT"/>
              </w:rPr>
              <w:t xml:space="preserve">n. 1 punti per ciascun anno di attività fino ad un massimo di </w:t>
            </w:r>
            <w:r w:rsidR="00830E60" w:rsidRPr="00CF1BC6">
              <w:rPr>
                <w:rFonts w:ascii="Times New Roman" w:hAnsi="Times New Roman"/>
                <w:sz w:val="16"/>
                <w:szCs w:val="16"/>
                <w:lang w:val="it-IT"/>
              </w:rPr>
              <w:t>5</w:t>
            </w:r>
          </w:p>
        </w:tc>
        <w:tc>
          <w:tcPr>
            <w:tcW w:w="858" w:type="dxa"/>
          </w:tcPr>
          <w:p w14:paraId="04B5CCF3" w14:textId="74702DDD" w:rsidR="00A05AE9" w:rsidRPr="00830E60" w:rsidRDefault="00A05AE9" w:rsidP="001B2264">
            <w:pPr>
              <w:jc w:val="both"/>
              <w:rPr>
                <w:rFonts w:ascii="Times New Roman" w:hAnsi="Times New Roman"/>
                <w:sz w:val="20"/>
                <w:szCs w:val="20"/>
              </w:rPr>
            </w:pPr>
            <w:r w:rsidRPr="00830E60">
              <w:rPr>
                <w:rFonts w:ascii="Times New Roman" w:hAnsi="Times New Roman"/>
                <w:sz w:val="20"/>
                <w:szCs w:val="20"/>
              </w:rPr>
              <w:t xml:space="preserve">Max </w:t>
            </w:r>
            <w:r w:rsidR="00830E60">
              <w:rPr>
                <w:rFonts w:ascii="Times New Roman" w:hAnsi="Times New Roman"/>
                <w:sz w:val="20"/>
                <w:szCs w:val="20"/>
              </w:rPr>
              <w:t>5</w:t>
            </w:r>
          </w:p>
        </w:tc>
      </w:tr>
      <w:tr w:rsidR="00A05AE9" w14:paraId="3470ED54" w14:textId="3DA3A856" w:rsidTr="00A05AE9">
        <w:tc>
          <w:tcPr>
            <w:tcW w:w="562" w:type="dxa"/>
          </w:tcPr>
          <w:p w14:paraId="3AC65A94" w14:textId="77777777" w:rsidR="00A05AE9" w:rsidRPr="00A05AE9" w:rsidRDefault="00A05AE9" w:rsidP="001B2264">
            <w:pPr>
              <w:jc w:val="both"/>
              <w:rPr>
                <w:rFonts w:ascii="Times New Roman" w:hAnsi="Times New Roman"/>
                <w:sz w:val="20"/>
                <w:szCs w:val="20"/>
              </w:rPr>
            </w:pPr>
            <w:r w:rsidRPr="00A05AE9">
              <w:rPr>
                <w:rFonts w:ascii="Times New Roman" w:hAnsi="Times New Roman"/>
                <w:sz w:val="20"/>
                <w:szCs w:val="20"/>
              </w:rPr>
              <w:t>2</w:t>
            </w:r>
          </w:p>
        </w:tc>
        <w:tc>
          <w:tcPr>
            <w:tcW w:w="5387" w:type="dxa"/>
          </w:tcPr>
          <w:p w14:paraId="668DA5E5" w14:textId="5713DA0B" w:rsidR="00A05AE9" w:rsidRPr="00CF1BC6" w:rsidRDefault="00A05AE9" w:rsidP="001B2264">
            <w:pPr>
              <w:jc w:val="both"/>
              <w:rPr>
                <w:rFonts w:ascii="Times New Roman" w:hAnsi="Times New Roman"/>
                <w:sz w:val="20"/>
                <w:szCs w:val="20"/>
                <w:lang w:val="it-IT"/>
              </w:rPr>
            </w:pPr>
            <w:r w:rsidRPr="00CF1BC6">
              <w:rPr>
                <w:rFonts w:ascii="Times New Roman" w:hAnsi="Times New Roman"/>
                <w:sz w:val="20"/>
                <w:szCs w:val="20"/>
                <w:lang w:val="it-IT"/>
              </w:rPr>
              <w:t>Strategie di marketing e promozione dei prodotti del territorio</w:t>
            </w:r>
          </w:p>
        </w:tc>
        <w:tc>
          <w:tcPr>
            <w:tcW w:w="3053" w:type="dxa"/>
          </w:tcPr>
          <w:p w14:paraId="5EAB60BC" w14:textId="6DDA3AA4" w:rsidR="00364B62" w:rsidRDefault="00A05AE9" w:rsidP="00A05AE9">
            <w:pPr>
              <w:widowControl/>
              <w:spacing w:before="100" w:beforeAutospacing="1" w:after="100" w:afterAutospacing="1"/>
              <w:jc w:val="both"/>
              <w:rPr>
                <w:rFonts w:ascii="Times New Roman" w:eastAsia="Times New Roman" w:hAnsi="Times New Roman"/>
                <w:sz w:val="16"/>
                <w:szCs w:val="16"/>
                <w:lang w:val="it-IT" w:eastAsia="it-IT"/>
              </w:rPr>
            </w:pPr>
            <w:r w:rsidRPr="00A05AE9">
              <w:rPr>
                <w:rFonts w:ascii="Times New Roman" w:eastAsia="Times New Roman" w:hAnsi="Times New Roman"/>
                <w:sz w:val="16"/>
                <w:szCs w:val="16"/>
                <w:lang w:val="it-IT" w:eastAsia="it-IT"/>
              </w:rPr>
              <w:t>Saranno premiate le proposte maggiormente innovative, concrete, sostenibili e coerenti con le finalità pubbliche di valorizzazione del territorio</w:t>
            </w:r>
            <w:r w:rsidR="00364B62">
              <w:rPr>
                <w:rFonts w:ascii="Times New Roman" w:eastAsia="Times New Roman" w:hAnsi="Times New Roman"/>
                <w:sz w:val="16"/>
                <w:szCs w:val="16"/>
                <w:lang w:val="it-IT" w:eastAsia="it-IT"/>
              </w:rPr>
              <w:t xml:space="preserve">, </w:t>
            </w:r>
            <w:r w:rsidRPr="00A05AE9">
              <w:rPr>
                <w:rFonts w:ascii="Times New Roman" w:eastAsia="Times New Roman" w:hAnsi="Times New Roman"/>
                <w:sz w:val="16"/>
                <w:szCs w:val="16"/>
                <w:lang w:val="it-IT" w:eastAsia="it-IT"/>
              </w:rPr>
              <w:t>le iniziative finalizzate alla valorizzazione dei prodotti tipici locali</w:t>
            </w:r>
            <w:r w:rsidR="00364B62">
              <w:rPr>
                <w:rFonts w:ascii="Times New Roman" w:eastAsia="Times New Roman" w:hAnsi="Times New Roman"/>
                <w:sz w:val="16"/>
                <w:szCs w:val="16"/>
                <w:lang w:val="it-IT" w:eastAsia="it-IT"/>
              </w:rPr>
              <w:t>, attraverso:</w:t>
            </w:r>
          </w:p>
          <w:p w14:paraId="0055BD70" w14:textId="30844DDA" w:rsidR="00A05AE9" w:rsidRPr="00A05AE9" w:rsidRDefault="00A05AE9" w:rsidP="00A05AE9">
            <w:pPr>
              <w:widowControl/>
              <w:spacing w:before="100" w:beforeAutospacing="1" w:after="100" w:afterAutospacing="1"/>
              <w:jc w:val="both"/>
              <w:rPr>
                <w:rFonts w:ascii="Times New Roman" w:eastAsia="Times New Roman" w:hAnsi="Times New Roman"/>
                <w:sz w:val="16"/>
                <w:szCs w:val="16"/>
                <w:lang w:val="it-IT" w:eastAsia="it-IT"/>
              </w:rPr>
            </w:pPr>
            <w:r w:rsidRPr="00A05AE9">
              <w:rPr>
                <w:rFonts w:ascii="Times New Roman" w:eastAsia="Times New Roman" w:hAnsi="Times New Roman"/>
                <w:sz w:val="16"/>
                <w:szCs w:val="16"/>
                <w:lang w:val="it-IT" w:eastAsia="it-IT"/>
              </w:rPr>
              <w:t xml:space="preserve">il coinvolgimento di produttori e attività del territorio comunale; </w:t>
            </w:r>
          </w:p>
          <w:p w14:paraId="7451174C" w14:textId="77777777" w:rsidR="00A05AE9" w:rsidRPr="00A05AE9" w:rsidRDefault="00A05AE9" w:rsidP="00A05AE9">
            <w:pPr>
              <w:widowControl/>
              <w:spacing w:before="100" w:beforeAutospacing="1" w:after="100" w:afterAutospacing="1"/>
              <w:jc w:val="both"/>
              <w:rPr>
                <w:rFonts w:ascii="Times New Roman" w:eastAsia="Times New Roman" w:hAnsi="Times New Roman"/>
                <w:sz w:val="16"/>
                <w:szCs w:val="16"/>
                <w:lang w:val="it-IT" w:eastAsia="it-IT"/>
              </w:rPr>
            </w:pPr>
            <w:r w:rsidRPr="00A05AE9">
              <w:rPr>
                <w:rFonts w:ascii="Times New Roman" w:eastAsia="Times New Roman" w:hAnsi="Times New Roman"/>
                <w:sz w:val="16"/>
                <w:szCs w:val="16"/>
                <w:lang w:val="it-IT" w:eastAsia="it-IT"/>
              </w:rPr>
              <w:t xml:space="preserve">l’organizzazione di eventi, degustazioni o iniziative promozionali; </w:t>
            </w:r>
          </w:p>
          <w:p w14:paraId="65F7C5DB" w14:textId="77777777" w:rsidR="00A05AE9" w:rsidRPr="00A05AE9" w:rsidRDefault="00A05AE9" w:rsidP="00A05AE9">
            <w:pPr>
              <w:widowControl/>
              <w:spacing w:before="100" w:beforeAutospacing="1" w:after="100" w:afterAutospacing="1"/>
              <w:jc w:val="both"/>
              <w:rPr>
                <w:rFonts w:ascii="Times New Roman" w:eastAsia="Times New Roman" w:hAnsi="Times New Roman"/>
                <w:sz w:val="16"/>
                <w:szCs w:val="16"/>
                <w:lang w:val="it-IT" w:eastAsia="it-IT"/>
              </w:rPr>
            </w:pPr>
            <w:r w:rsidRPr="00A05AE9">
              <w:rPr>
                <w:rFonts w:ascii="Times New Roman" w:eastAsia="Times New Roman" w:hAnsi="Times New Roman"/>
                <w:sz w:val="16"/>
                <w:szCs w:val="16"/>
                <w:lang w:val="it-IT" w:eastAsia="it-IT"/>
              </w:rPr>
              <w:t xml:space="preserve">l’utilizzo di strumenti di comunicazione e promozione dell’attività e del territorio; </w:t>
            </w:r>
          </w:p>
          <w:p w14:paraId="632242FE" w14:textId="6808A182" w:rsidR="00A05AE9" w:rsidRPr="00A05AE9" w:rsidRDefault="00A05AE9" w:rsidP="00A05AE9">
            <w:pPr>
              <w:widowControl/>
              <w:spacing w:before="100" w:beforeAutospacing="1" w:after="100" w:afterAutospacing="1"/>
              <w:jc w:val="both"/>
              <w:rPr>
                <w:rFonts w:ascii="Times New Roman" w:eastAsia="Times New Roman" w:hAnsi="Times New Roman"/>
                <w:sz w:val="16"/>
                <w:szCs w:val="16"/>
                <w:lang w:val="it-IT" w:eastAsia="it-IT"/>
              </w:rPr>
            </w:pPr>
            <w:r w:rsidRPr="00A05AE9">
              <w:rPr>
                <w:rFonts w:ascii="Times New Roman" w:eastAsia="Times New Roman" w:hAnsi="Times New Roman"/>
                <w:sz w:val="16"/>
                <w:szCs w:val="16"/>
                <w:lang w:val="it-IT" w:eastAsia="it-IT"/>
              </w:rPr>
              <w:t xml:space="preserve">la capacità del progetto di incrementare la fruizione del Parco </w:t>
            </w:r>
            <w:proofErr w:type="spellStart"/>
            <w:r w:rsidRPr="00A05AE9">
              <w:rPr>
                <w:rFonts w:ascii="Times New Roman" w:eastAsia="Times New Roman" w:hAnsi="Times New Roman"/>
                <w:sz w:val="16"/>
                <w:szCs w:val="16"/>
                <w:lang w:val="it-IT" w:eastAsia="it-IT"/>
              </w:rPr>
              <w:t>Collicelli</w:t>
            </w:r>
            <w:proofErr w:type="spellEnd"/>
            <w:r w:rsidRPr="00A05AE9">
              <w:rPr>
                <w:rFonts w:ascii="Times New Roman" w:eastAsia="Times New Roman" w:hAnsi="Times New Roman"/>
                <w:sz w:val="16"/>
                <w:szCs w:val="16"/>
                <w:lang w:val="it-IT" w:eastAsia="it-IT"/>
              </w:rPr>
              <w:t xml:space="preserve"> quale luogo di aggregazione sociale e turistica. </w:t>
            </w:r>
          </w:p>
        </w:tc>
        <w:tc>
          <w:tcPr>
            <w:tcW w:w="858" w:type="dxa"/>
          </w:tcPr>
          <w:p w14:paraId="4A7DAF20" w14:textId="52BA64B7" w:rsidR="00A05AE9" w:rsidRPr="00A05AE9" w:rsidRDefault="00A05AE9" w:rsidP="001B2264">
            <w:pPr>
              <w:jc w:val="both"/>
              <w:rPr>
                <w:rFonts w:ascii="Times New Roman" w:hAnsi="Times New Roman"/>
                <w:sz w:val="20"/>
                <w:szCs w:val="20"/>
              </w:rPr>
            </w:pPr>
            <w:r>
              <w:rPr>
                <w:rFonts w:ascii="Times New Roman" w:hAnsi="Times New Roman"/>
                <w:sz w:val="20"/>
                <w:szCs w:val="20"/>
              </w:rPr>
              <w:t xml:space="preserve">Max </w:t>
            </w:r>
            <w:r w:rsidR="00830E60">
              <w:rPr>
                <w:rFonts w:ascii="Times New Roman" w:hAnsi="Times New Roman"/>
                <w:sz w:val="20"/>
                <w:szCs w:val="20"/>
              </w:rPr>
              <w:t>10</w:t>
            </w:r>
          </w:p>
        </w:tc>
      </w:tr>
      <w:tr w:rsidR="00A05AE9" w14:paraId="55ADAFC2" w14:textId="24A200A3" w:rsidTr="00A05AE9">
        <w:tc>
          <w:tcPr>
            <w:tcW w:w="562" w:type="dxa"/>
          </w:tcPr>
          <w:p w14:paraId="6B4D8E4C" w14:textId="77777777" w:rsidR="00A05AE9" w:rsidRPr="00A05AE9" w:rsidRDefault="00A05AE9" w:rsidP="001B2264">
            <w:pPr>
              <w:jc w:val="both"/>
              <w:rPr>
                <w:rFonts w:ascii="Times New Roman" w:hAnsi="Times New Roman"/>
                <w:sz w:val="20"/>
                <w:szCs w:val="20"/>
              </w:rPr>
            </w:pPr>
            <w:r w:rsidRPr="00A05AE9">
              <w:rPr>
                <w:rFonts w:ascii="Times New Roman" w:hAnsi="Times New Roman"/>
                <w:sz w:val="20"/>
                <w:szCs w:val="20"/>
              </w:rPr>
              <w:t>3</w:t>
            </w:r>
          </w:p>
        </w:tc>
        <w:tc>
          <w:tcPr>
            <w:tcW w:w="5387" w:type="dxa"/>
          </w:tcPr>
          <w:p w14:paraId="1958F133" w14:textId="6EFF1292" w:rsidR="00A05AE9" w:rsidRPr="00A05AE9" w:rsidRDefault="00A05AE9" w:rsidP="001B2264">
            <w:pPr>
              <w:jc w:val="both"/>
              <w:rPr>
                <w:rFonts w:ascii="Times New Roman" w:hAnsi="Times New Roman"/>
                <w:sz w:val="20"/>
                <w:szCs w:val="20"/>
              </w:rPr>
            </w:pPr>
            <w:proofErr w:type="spellStart"/>
            <w:r>
              <w:rPr>
                <w:rFonts w:ascii="Times New Roman" w:hAnsi="Times New Roman"/>
                <w:sz w:val="20"/>
                <w:szCs w:val="20"/>
              </w:rPr>
              <w:t>Qualità</w:t>
            </w:r>
            <w:proofErr w:type="spellEnd"/>
            <w:r>
              <w:rPr>
                <w:rFonts w:ascii="Times New Roman" w:hAnsi="Times New Roman"/>
                <w:sz w:val="20"/>
                <w:szCs w:val="20"/>
              </w:rPr>
              <w:t xml:space="preserve"> </w:t>
            </w:r>
            <w:proofErr w:type="spellStart"/>
            <w:r>
              <w:rPr>
                <w:rFonts w:ascii="Times New Roman" w:hAnsi="Times New Roman"/>
                <w:sz w:val="20"/>
                <w:szCs w:val="20"/>
              </w:rPr>
              <w:t>dell’arredo</w:t>
            </w:r>
            <w:proofErr w:type="spellEnd"/>
            <w:r>
              <w:rPr>
                <w:rFonts w:ascii="Times New Roman" w:hAnsi="Times New Roman"/>
                <w:sz w:val="20"/>
                <w:szCs w:val="20"/>
              </w:rPr>
              <w:t xml:space="preserve"> </w:t>
            </w:r>
            <w:proofErr w:type="spellStart"/>
            <w:r>
              <w:rPr>
                <w:rFonts w:ascii="Times New Roman" w:hAnsi="Times New Roman"/>
                <w:sz w:val="20"/>
                <w:szCs w:val="20"/>
              </w:rPr>
              <w:t>esterno</w:t>
            </w:r>
            <w:proofErr w:type="spellEnd"/>
          </w:p>
        </w:tc>
        <w:tc>
          <w:tcPr>
            <w:tcW w:w="3053" w:type="dxa"/>
          </w:tcPr>
          <w:p w14:paraId="0972D34B" w14:textId="75204635" w:rsidR="00364B62" w:rsidRPr="00CF1BC6" w:rsidRDefault="00364B62" w:rsidP="00364B62">
            <w:pPr>
              <w:jc w:val="both"/>
              <w:rPr>
                <w:rFonts w:ascii="Times New Roman" w:hAnsi="Times New Roman"/>
                <w:sz w:val="16"/>
                <w:szCs w:val="16"/>
                <w:lang w:val="it-IT"/>
              </w:rPr>
            </w:pPr>
            <w:r w:rsidRPr="00CF1BC6">
              <w:rPr>
                <w:rFonts w:ascii="Times New Roman" w:hAnsi="Times New Roman"/>
                <w:sz w:val="16"/>
                <w:szCs w:val="16"/>
                <w:lang w:val="it-IT"/>
              </w:rPr>
              <w:t>Saranno privilegiate le soluzioni capaci di garantire elevato decoro urbano e limitato impatto visivo, valutando:</w:t>
            </w:r>
          </w:p>
          <w:p w14:paraId="04715A5D" w14:textId="77777777" w:rsidR="00364B62" w:rsidRPr="00CF1BC6" w:rsidRDefault="00364B62" w:rsidP="00364B62">
            <w:pPr>
              <w:jc w:val="both"/>
              <w:rPr>
                <w:rFonts w:ascii="Times New Roman" w:hAnsi="Times New Roman"/>
                <w:sz w:val="16"/>
                <w:szCs w:val="16"/>
                <w:lang w:val="it-IT"/>
              </w:rPr>
            </w:pPr>
          </w:p>
          <w:p w14:paraId="0524F0A8" w14:textId="72324860" w:rsidR="00364B62" w:rsidRPr="00CF1BC6" w:rsidRDefault="00364B62" w:rsidP="00364B62">
            <w:pPr>
              <w:jc w:val="both"/>
              <w:rPr>
                <w:rFonts w:ascii="Times New Roman" w:hAnsi="Times New Roman"/>
                <w:sz w:val="16"/>
                <w:szCs w:val="16"/>
                <w:lang w:val="it-IT"/>
              </w:rPr>
            </w:pPr>
            <w:r w:rsidRPr="00CF1BC6">
              <w:rPr>
                <w:rFonts w:ascii="Times New Roman" w:hAnsi="Times New Roman"/>
                <w:sz w:val="16"/>
                <w:szCs w:val="16"/>
                <w:lang w:val="it-IT"/>
              </w:rPr>
              <w:t>la qualità estetica e funzionale degli arredi proposti;</w:t>
            </w:r>
          </w:p>
          <w:p w14:paraId="390BECA9" w14:textId="77777777" w:rsidR="00364B62" w:rsidRPr="00CF1BC6" w:rsidRDefault="00364B62" w:rsidP="00364B62">
            <w:pPr>
              <w:jc w:val="both"/>
              <w:rPr>
                <w:rFonts w:ascii="Times New Roman" w:hAnsi="Times New Roman"/>
                <w:sz w:val="16"/>
                <w:szCs w:val="16"/>
                <w:lang w:val="it-IT"/>
              </w:rPr>
            </w:pPr>
          </w:p>
          <w:p w14:paraId="753116A6" w14:textId="77777777" w:rsidR="00364B62" w:rsidRPr="00CF1BC6" w:rsidRDefault="00364B62" w:rsidP="00364B62">
            <w:pPr>
              <w:jc w:val="both"/>
              <w:rPr>
                <w:rFonts w:ascii="Times New Roman" w:hAnsi="Times New Roman"/>
                <w:sz w:val="16"/>
                <w:szCs w:val="16"/>
                <w:lang w:val="it-IT"/>
              </w:rPr>
            </w:pPr>
            <w:r w:rsidRPr="00CF1BC6">
              <w:rPr>
                <w:rFonts w:ascii="Times New Roman" w:hAnsi="Times New Roman"/>
                <w:sz w:val="16"/>
                <w:szCs w:val="16"/>
                <w:lang w:val="it-IT"/>
              </w:rPr>
              <w:t>l’armonia dell’allestimento con il contesto ambientale e paesaggistico del parco;</w:t>
            </w:r>
          </w:p>
          <w:p w14:paraId="4E265560" w14:textId="77777777" w:rsidR="00364B62" w:rsidRPr="00CF1BC6" w:rsidRDefault="00364B62" w:rsidP="00364B62">
            <w:pPr>
              <w:jc w:val="both"/>
              <w:rPr>
                <w:rFonts w:ascii="Times New Roman" w:hAnsi="Times New Roman"/>
                <w:sz w:val="16"/>
                <w:szCs w:val="16"/>
                <w:lang w:val="it-IT"/>
              </w:rPr>
            </w:pPr>
          </w:p>
          <w:p w14:paraId="773ED24A" w14:textId="77777777" w:rsidR="00364B62" w:rsidRPr="00CF1BC6" w:rsidRDefault="00364B62" w:rsidP="00364B62">
            <w:pPr>
              <w:jc w:val="both"/>
              <w:rPr>
                <w:rFonts w:ascii="Times New Roman" w:hAnsi="Times New Roman"/>
                <w:sz w:val="16"/>
                <w:szCs w:val="16"/>
                <w:lang w:val="it-IT"/>
              </w:rPr>
            </w:pPr>
            <w:r w:rsidRPr="00CF1BC6">
              <w:rPr>
                <w:rFonts w:ascii="Times New Roman" w:hAnsi="Times New Roman"/>
                <w:sz w:val="16"/>
                <w:szCs w:val="16"/>
                <w:lang w:val="it-IT"/>
              </w:rPr>
              <w:t>l’utilizzo di materiali durevoli, ecosostenibili e di facile manutenzione;</w:t>
            </w:r>
          </w:p>
          <w:p w14:paraId="1150785B" w14:textId="77777777" w:rsidR="00364B62" w:rsidRPr="00CF1BC6" w:rsidRDefault="00364B62" w:rsidP="00364B62">
            <w:pPr>
              <w:jc w:val="both"/>
              <w:rPr>
                <w:rFonts w:ascii="Times New Roman" w:hAnsi="Times New Roman"/>
                <w:sz w:val="16"/>
                <w:szCs w:val="16"/>
                <w:lang w:val="it-IT"/>
              </w:rPr>
            </w:pPr>
          </w:p>
          <w:p w14:paraId="401667FB" w14:textId="77777777" w:rsidR="00364B62" w:rsidRPr="00CF1BC6" w:rsidRDefault="00364B62" w:rsidP="00364B62">
            <w:pPr>
              <w:jc w:val="both"/>
              <w:rPr>
                <w:rFonts w:ascii="Times New Roman" w:hAnsi="Times New Roman"/>
                <w:sz w:val="16"/>
                <w:szCs w:val="16"/>
                <w:lang w:val="it-IT"/>
              </w:rPr>
            </w:pPr>
            <w:r w:rsidRPr="00CF1BC6">
              <w:rPr>
                <w:rFonts w:ascii="Times New Roman" w:hAnsi="Times New Roman"/>
                <w:sz w:val="16"/>
                <w:szCs w:val="16"/>
                <w:lang w:val="it-IT"/>
              </w:rPr>
              <w:t>il livello di decoro complessivo dell’area;</w:t>
            </w:r>
          </w:p>
          <w:p w14:paraId="66D21D34" w14:textId="77777777" w:rsidR="00364B62" w:rsidRPr="00CF1BC6" w:rsidRDefault="00364B62" w:rsidP="00364B62">
            <w:pPr>
              <w:jc w:val="both"/>
              <w:rPr>
                <w:rFonts w:ascii="Times New Roman" w:hAnsi="Times New Roman"/>
                <w:sz w:val="16"/>
                <w:szCs w:val="16"/>
                <w:lang w:val="it-IT"/>
              </w:rPr>
            </w:pPr>
          </w:p>
          <w:p w14:paraId="0429E11C" w14:textId="043918DF" w:rsidR="00A05AE9" w:rsidRPr="00CF1BC6" w:rsidRDefault="00364B62" w:rsidP="00364B62">
            <w:pPr>
              <w:jc w:val="both"/>
              <w:rPr>
                <w:rFonts w:ascii="Times New Roman" w:hAnsi="Times New Roman"/>
                <w:sz w:val="16"/>
                <w:szCs w:val="16"/>
                <w:lang w:val="it-IT"/>
              </w:rPr>
            </w:pPr>
            <w:r w:rsidRPr="00CF1BC6">
              <w:rPr>
                <w:rFonts w:ascii="Times New Roman" w:hAnsi="Times New Roman"/>
                <w:sz w:val="16"/>
                <w:szCs w:val="16"/>
                <w:lang w:val="it-IT"/>
              </w:rPr>
              <w:t xml:space="preserve">le soluzioni volte a migliorare accessibilità, </w:t>
            </w:r>
            <w:r w:rsidRPr="00CF1BC6">
              <w:rPr>
                <w:rFonts w:ascii="Times New Roman" w:hAnsi="Times New Roman"/>
                <w:i/>
                <w:iCs/>
                <w:sz w:val="16"/>
                <w:szCs w:val="16"/>
                <w:lang w:val="it-IT"/>
              </w:rPr>
              <w:t>comfort</w:t>
            </w:r>
            <w:r w:rsidRPr="00CF1BC6">
              <w:rPr>
                <w:rFonts w:ascii="Times New Roman" w:hAnsi="Times New Roman"/>
                <w:sz w:val="16"/>
                <w:szCs w:val="16"/>
                <w:lang w:val="it-IT"/>
              </w:rPr>
              <w:t xml:space="preserve"> e fruibilità degli spazi da parte dell’utenza.</w:t>
            </w:r>
          </w:p>
        </w:tc>
        <w:tc>
          <w:tcPr>
            <w:tcW w:w="858" w:type="dxa"/>
          </w:tcPr>
          <w:p w14:paraId="75FF30A6" w14:textId="5B2E496B" w:rsidR="00A05AE9" w:rsidRPr="00A05AE9" w:rsidRDefault="00A05AE9" w:rsidP="001B2264">
            <w:pPr>
              <w:jc w:val="both"/>
              <w:rPr>
                <w:rFonts w:ascii="Times New Roman" w:hAnsi="Times New Roman"/>
                <w:sz w:val="20"/>
                <w:szCs w:val="20"/>
              </w:rPr>
            </w:pPr>
            <w:r>
              <w:rPr>
                <w:rFonts w:ascii="Times New Roman" w:hAnsi="Times New Roman"/>
                <w:sz w:val="20"/>
                <w:szCs w:val="20"/>
              </w:rPr>
              <w:lastRenderedPageBreak/>
              <w:t>Max 20</w:t>
            </w:r>
          </w:p>
        </w:tc>
      </w:tr>
      <w:tr w:rsidR="00A05AE9" w14:paraId="2F3A32CD" w14:textId="54D38E78" w:rsidTr="00A05AE9">
        <w:tc>
          <w:tcPr>
            <w:tcW w:w="562" w:type="dxa"/>
          </w:tcPr>
          <w:p w14:paraId="033C9559" w14:textId="77777777" w:rsidR="00A05AE9" w:rsidRPr="00A05AE9" w:rsidRDefault="00A05AE9" w:rsidP="001B2264">
            <w:pPr>
              <w:jc w:val="both"/>
              <w:rPr>
                <w:rFonts w:ascii="Times New Roman" w:hAnsi="Times New Roman"/>
                <w:sz w:val="20"/>
                <w:szCs w:val="20"/>
              </w:rPr>
            </w:pPr>
            <w:r w:rsidRPr="00A05AE9">
              <w:rPr>
                <w:rFonts w:ascii="Times New Roman" w:hAnsi="Times New Roman"/>
                <w:sz w:val="20"/>
                <w:szCs w:val="20"/>
              </w:rPr>
              <w:t>4</w:t>
            </w:r>
          </w:p>
        </w:tc>
        <w:tc>
          <w:tcPr>
            <w:tcW w:w="5387" w:type="dxa"/>
          </w:tcPr>
          <w:p w14:paraId="2E3D48F6" w14:textId="77777777" w:rsidR="00A05AE9" w:rsidRPr="00CF1BC6" w:rsidRDefault="00A05AE9" w:rsidP="001B2264">
            <w:pPr>
              <w:jc w:val="both"/>
              <w:rPr>
                <w:rFonts w:ascii="Times New Roman" w:hAnsi="Times New Roman"/>
                <w:sz w:val="20"/>
                <w:szCs w:val="20"/>
                <w:lang w:val="it-IT"/>
              </w:rPr>
            </w:pPr>
            <w:r w:rsidRPr="00CF1BC6">
              <w:rPr>
                <w:rFonts w:ascii="Times New Roman" w:hAnsi="Times New Roman"/>
                <w:sz w:val="20"/>
                <w:szCs w:val="20"/>
                <w:lang w:val="it-IT"/>
              </w:rPr>
              <w:t xml:space="preserve">Interventi di manutenzione straordinaria sul verde pubblico presente nel </w:t>
            </w:r>
            <w:r w:rsidR="00D51AA8" w:rsidRPr="00CF1BC6">
              <w:rPr>
                <w:rFonts w:ascii="Times New Roman" w:hAnsi="Times New Roman"/>
                <w:sz w:val="20"/>
                <w:szCs w:val="20"/>
                <w:lang w:val="it-IT"/>
              </w:rPr>
              <w:t>P</w:t>
            </w:r>
            <w:r w:rsidRPr="00CF1BC6">
              <w:rPr>
                <w:rFonts w:ascii="Times New Roman" w:hAnsi="Times New Roman"/>
                <w:sz w:val="20"/>
                <w:szCs w:val="20"/>
                <w:lang w:val="it-IT"/>
              </w:rPr>
              <w:t xml:space="preserve">arco dei </w:t>
            </w:r>
            <w:proofErr w:type="spellStart"/>
            <w:r w:rsidR="00D51AA8" w:rsidRPr="00CF1BC6">
              <w:rPr>
                <w:rFonts w:ascii="Times New Roman" w:hAnsi="Times New Roman"/>
                <w:sz w:val="20"/>
                <w:szCs w:val="20"/>
                <w:lang w:val="it-IT"/>
              </w:rPr>
              <w:t>C</w:t>
            </w:r>
            <w:r w:rsidRPr="00CF1BC6">
              <w:rPr>
                <w:rFonts w:ascii="Times New Roman" w:hAnsi="Times New Roman"/>
                <w:sz w:val="20"/>
                <w:szCs w:val="20"/>
                <w:lang w:val="it-IT"/>
              </w:rPr>
              <w:t>ollicelli</w:t>
            </w:r>
            <w:proofErr w:type="spellEnd"/>
          </w:p>
          <w:p w14:paraId="1F9CBC8F" w14:textId="77777777" w:rsidR="002D737D" w:rsidRPr="00CF1BC6" w:rsidRDefault="002D737D" w:rsidP="001B2264">
            <w:pPr>
              <w:jc w:val="both"/>
              <w:rPr>
                <w:rFonts w:ascii="Times New Roman" w:hAnsi="Times New Roman"/>
                <w:sz w:val="20"/>
                <w:szCs w:val="20"/>
                <w:lang w:val="it-IT"/>
              </w:rPr>
            </w:pPr>
          </w:p>
          <w:p w14:paraId="58CB3A89" w14:textId="77777777" w:rsidR="002D737D" w:rsidRPr="00CF1BC6" w:rsidRDefault="002D737D" w:rsidP="001B2264">
            <w:pPr>
              <w:jc w:val="both"/>
              <w:rPr>
                <w:rFonts w:ascii="Times New Roman" w:hAnsi="Times New Roman"/>
                <w:sz w:val="20"/>
                <w:szCs w:val="20"/>
                <w:lang w:val="it-IT"/>
              </w:rPr>
            </w:pPr>
          </w:p>
          <w:p w14:paraId="463A3213" w14:textId="53B6B358" w:rsidR="002D737D" w:rsidRPr="00CF1BC6" w:rsidRDefault="002D737D" w:rsidP="001B2264">
            <w:pPr>
              <w:jc w:val="both"/>
              <w:rPr>
                <w:rFonts w:ascii="Times New Roman" w:hAnsi="Times New Roman"/>
                <w:color w:val="EE0000"/>
                <w:sz w:val="20"/>
                <w:szCs w:val="20"/>
                <w:lang w:val="it-IT"/>
              </w:rPr>
            </w:pPr>
          </w:p>
        </w:tc>
        <w:tc>
          <w:tcPr>
            <w:tcW w:w="3053" w:type="dxa"/>
          </w:tcPr>
          <w:p w14:paraId="398C5BB7" w14:textId="767E1017" w:rsidR="001161C5" w:rsidRDefault="001161C5" w:rsidP="001161C5">
            <w:pPr>
              <w:jc w:val="both"/>
              <w:rPr>
                <w:rFonts w:ascii="Times New Roman" w:hAnsi="Times New Roman"/>
                <w:sz w:val="16"/>
                <w:szCs w:val="16"/>
                <w:lang w:val="it-IT"/>
              </w:rPr>
            </w:pPr>
            <w:r w:rsidRPr="001161C5">
              <w:rPr>
                <w:rFonts w:ascii="Times New Roman" w:hAnsi="Times New Roman"/>
                <w:sz w:val="16"/>
                <w:szCs w:val="16"/>
                <w:lang w:val="it-IT"/>
              </w:rPr>
              <w:t>Saranno valutate positivamente le proposte che garantiscano un concreto miglioramento del decoro, della sicurezza e della fruibilità del parco</w:t>
            </w:r>
            <w:r>
              <w:rPr>
                <w:rFonts w:ascii="Times New Roman" w:hAnsi="Times New Roman"/>
                <w:sz w:val="16"/>
                <w:szCs w:val="16"/>
                <w:lang w:val="it-IT"/>
              </w:rPr>
              <w:t>, considerando:</w:t>
            </w:r>
          </w:p>
          <w:p w14:paraId="69D290B7" w14:textId="77777777" w:rsidR="001161C5" w:rsidRDefault="001161C5" w:rsidP="001161C5">
            <w:pPr>
              <w:jc w:val="both"/>
              <w:rPr>
                <w:rFonts w:ascii="Times New Roman" w:hAnsi="Times New Roman"/>
                <w:sz w:val="16"/>
                <w:szCs w:val="16"/>
                <w:lang w:val="it-IT"/>
              </w:rPr>
            </w:pPr>
          </w:p>
          <w:p w14:paraId="223BD2AA" w14:textId="2295C999" w:rsidR="001161C5" w:rsidRDefault="001161C5" w:rsidP="001161C5">
            <w:pPr>
              <w:jc w:val="both"/>
              <w:rPr>
                <w:rFonts w:ascii="Times New Roman" w:hAnsi="Times New Roman"/>
                <w:sz w:val="16"/>
                <w:szCs w:val="16"/>
                <w:lang w:val="it-IT"/>
              </w:rPr>
            </w:pPr>
            <w:r>
              <w:rPr>
                <w:rFonts w:ascii="Times New Roman" w:hAnsi="Times New Roman"/>
                <w:sz w:val="16"/>
                <w:szCs w:val="16"/>
                <w:lang w:val="it-IT"/>
              </w:rPr>
              <w:t>L</w:t>
            </w:r>
            <w:r w:rsidRPr="001161C5">
              <w:rPr>
                <w:rFonts w:ascii="Times New Roman" w:hAnsi="Times New Roman"/>
                <w:sz w:val="16"/>
                <w:szCs w:val="16"/>
                <w:lang w:val="it-IT"/>
              </w:rPr>
              <w:t>a tipologia e qualità degli interventi migliorativi proposti sul verde pubblico;</w:t>
            </w:r>
          </w:p>
          <w:p w14:paraId="6F6DE630" w14:textId="77777777" w:rsidR="001161C5" w:rsidRPr="001161C5" w:rsidRDefault="001161C5" w:rsidP="001161C5">
            <w:pPr>
              <w:jc w:val="both"/>
              <w:rPr>
                <w:rFonts w:ascii="Times New Roman" w:hAnsi="Times New Roman"/>
                <w:sz w:val="16"/>
                <w:szCs w:val="16"/>
                <w:lang w:val="it-IT"/>
              </w:rPr>
            </w:pPr>
          </w:p>
          <w:p w14:paraId="6C0D93A1" w14:textId="77777777" w:rsidR="001161C5" w:rsidRDefault="001161C5" w:rsidP="001161C5">
            <w:pPr>
              <w:jc w:val="both"/>
              <w:rPr>
                <w:rFonts w:ascii="Times New Roman" w:hAnsi="Times New Roman"/>
                <w:sz w:val="16"/>
                <w:szCs w:val="16"/>
                <w:lang w:val="it-IT"/>
              </w:rPr>
            </w:pPr>
            <w:r w:rsidRPr="001161C5">
              <w:rPr>
                <w:rFonts w:ascii="Times New Roman" w:hAnsi="Times New Roman"/>
                <w:sz w:val="16"/>
                <w:szCs w:val="16"/>
                <w:lang w:val="it-IT"/>
              </w:rPr>
              <w:t>gli interventi di riqualificazione delle aiuole e delle aree verdi;</w:t>
            </w:r>
          </w:p>
          <w:p w14:paraId="2ABEE991" w14:textId="77777777" w:rsidR="001161C5" w:rsidRPr="001161C5" w:rsidRDefault="001161C5" w:rsidP="001161C5">
            <w:pPr>
              <w:jc w:val="both"/>
              <w:rPr>
                <w:rFonts w:ascii="Times New Roman" w:hAnsi="Times New Roman"/>
                <w:sz w:val="16"/>
                <w:szCs w:val="16"/>
                <w:lang w:val="it-IT"/>
              </w:rPr>
            </w:pPr>
          </w:p>
          <w:p w14:paraId="5FE57974" w14:textId="77777777" w:rsidR="001161C5" w:rsidRDefault="001161C5" w:rsidP="001161C5">
            <w:pPr>
              <w:jc w:val="both"/>
              <w:rPr>
                <w:rFonts w:ascii="Times New Roman" w:hAnsi="Times New Roman"/>
                <w:sz w:val="16"/>
                <w:szCs w:val="16"/>
                <w:lang w:val="it-IT"/>
              </w:rPr>
            </w:pPr>
            <w:r w:rsidRPr="001161C5">
              <w:rPr>
                <w:rFonts w:ascii="Times New Roman" w:hAnsi="Times New Roman"/>
                <w:sz w:val="16"/>
                <w:szCs w:val="16"/>
                <w:lang w:val="it-IT"/>
              </w:rPr>
              <w:t>eventuali proposte di piantumazione, recupero o implementazione del patrimonio vegetale;</w:t>
            </w:r>
          </w:p>
          <w:p w14:paraId="6DA71BC2" w14:textId="77777777" w:rsidR="001161C5" w:rsidRPr="001161C5" w:rsidRDefault="001161C5" w:rsidP="001161C5">
            <w:pPr>
              <w:jc w:val="both"/>
              <w:rPr>
                <w:rFonts w:ascii="Times New Roman" w:hAnsi="Times New Roman"/>
                <w:sz w:val="16"/>
                <w:szCs w:val="16"/>
                <w:lang w:val="it-IT"/>
              </w:rPr>
            </w:pPr>
          </w:p>
          <w:p w14:paraId="01713BA0" w14:textId="77777777" w:rsidR="001161C5" w:rsidRDefault="001161C5" w:rsidP="001161C5">
            <w:pPr>
              <w:jc w:val="both"/>
              <w:rPr>
                <w:rFonts w:ascii="Times New Roman" w:hAnsi="Times New Roman"/>
                <w:sz w:val="16"/>
                <w:szCs w:val="16"/>
                <w:lang w:val="it-IT"/>
              </w:rPr>
            </w:pPr>
            <w:r w:rsidRPr="001161C5">
              <w:rPr>
                <w:rFonts w:ascii="Times New Roman" w:hAnsi="Times New Roman"/>
                <w:sz w:val="16"/>
                <w:szCs w:val="16"/>
                <w:lang w:val="it-IT"/>
              </w:rPr>
              <w:t>le modalità organizzative previste per la manutenzione e custodia dell’area;</w:t>
            </w:r>
          </w:p>
          <w:p w14:paraId="5142045C" w14:textId="77777777" w:rsidR="001161C5" w:rsidRPr="001161C5" w:rsidRDefault="001161C5" w:rsidP="001161C5">
            <w:pPr>
              <w:jc w:val="both"/>
              <w:rPr>
                <w:rFonts w:ascii="Times New Roman" w:hAnsi="Times New Roman"/>
                <w:sz w:val="16"/>
                <w:szCs w:val="16"/>
                <w:lang w:val="it-IT"/>
              </w:rPr>
            </w:pPr>
          </w:p>
          <w:p w14:paraId="419FEC54" w14:textId="6CAE0D71" w:rsidR="00A05AE9" w:rsidRPr="001161C5" w:rsidRDefault="001161C5" w:rsidP="001161C5">
            <w:pPr>
              <w:jc w:val="both"/>
              <w:rPr>
                <w:rFonts w:ascii="Times New Roman" w:hAnsi="Times New Roman"/>
                <w:sz w:val="16"/>
                <w:szCs w:val="16"/>
                <w:lang w:val="it-IT"/>
              </w:rPr>
            </w:pPr>
            <w:r w:rsidRPr="001161C5">
              <w:rPr>
                <w:rFonts w:ascii="Times New Roman" w:hAnsi="Times New Roman"/>
                <w:sz w:val="16"/>
                <w:szCs w:val="16"/>
                <w:lang w:val="it-IT"/>
              </w:rPr>
              <w:t>la sostenibilità tecnica ed economica degli interventi proposti.</w:t>
            </w:r>
          </w:p>
        </w:tc>
        <w:tc>
          <w:tcPr>
            <w:tcW w:w="858" w:type="dxa"/>
          </w:tcPr>
          <w:p w14:paraId="530D6DC1" w14:textId="289AC2E2" w:rsidR="00A05AE9" w:rsidRPr="00A05AE9" w:rsidRDefault="00A05AE9" w:rsidP="001B2264">
            <w:pPr>
              <w:jc w:val="both"/>
              <w:rPr>
                <w:rFonts w:ascii="Times New Roman" w:hAnsi="Times New Roman"/>
                <w:sz w:val="20"/>
                <w:szCs w:val="20"/>
              </w:rPr>
            </w:pPr>
            <w:r>
              <w:rPr>
                <w:rFonts w:ascii="Times New Roman" w:hAnsi="Times New Roman"/>
                <w:sz w:val="20"/>
                <w:szCs w:val="20"/>
              </w:rPr>
              <w:t>Max 20</w:t>
            </w:r>
          </w:p>
        </w:tc>
      </w:tr>
      <w:tr w:rsidR="00A05AE9" w14:paraId="11937BBA" w14:textId="7318749C" w:rsidTr="00A05AE9">
        <w:tc>
          <w:tcPr>
            <w:tcW w:w="562" w:type="dxa"/>
          </w:tcPr>
          <w:p w14:paraId="66BBA59B" w14:textId="77777777" w:rsidR="00A05AE9" w:rsidRPr="00A05AE9" w:rsidRDefault="00A05AE9" w:rsidP="001B2264">
            <w:pPr>
              <w:jc w:val="both"/>
              <w:rPr>
                <w:rFonts w:ascii="Times New Roman" w:hAnsi="Times New Roman"/>
                <w:sz w:val="20"/>
                <w:szCs w:val="20"/>
              </w:rPr>
            </w:pPr>
            <w:r w:rsidRPr="00A05AE9">
              <w:rPr>
                <w:rFonts w:ascii="Times New Roman" w:hAnsi="Times New Roman"/>
                <w:sz w:val="20"/>
                <w:szCs w:val="20"/>
              </w:rPr>
              <w:t>5</w:t>
            </w:r>
          </w:p>
        </w:tc>
        <w:tc>
          <w:tcPr>
            <w:tcW w:w="5387" w:type="dxa"/>
          </w:tcPr>
          <w:p w14:paraId="47CD21EC" w14:textId="04090BB2" w:rsidR="00A05AE9" w:rsidRPr="00CF1BC6" w:rsidRDefault="00A05AE9" w:rsidP="001B2264">
            <w:pPr>
              <w:jc w:val="both"/>
              <w:rPr>
                <w:rFonts w:ascii="Times New Roman" w:hAnsi="Times New Roman"/>
                <w:sz w:val="20"/>
                <w:szCs w:val="20"/>
                <w:lang w:val="it-IT"/>
              </w:rPr>
            </w:pPr>
            <w:r w:rsidRPr="00CF1BC6">
              <w:rPr>
                <w:rFonts w:ascii="Times New Roman" w:hAnsi="Times New Roman"/>
                <w:sz w:val="20"/>
                <w:szCs w:val="20"/>
                <w:lang w:val="it-IT"/>
              </w:rPr>
              <w:t xml:space="preserve">Progetti socio-culturali proposti e varietà de </w:t>
            </w:r>
            <w:proofErr w:type="spellStart"/>
            <w:r w:rsidRPr="00CF1BC6">
              <w:rPr>
                <w:rFonts w:ascii="Times New Roman" w:hAnsi="Times New Roman"/>
                <w:sz w:val="20"/>
                <w:szCs w:val="20"/>
                <w:lang w:val="it-IT"/>
              </w:rPr>
              <w:t>iservizi</w:t>
            </w:r>
            <w:proofErr w:type="spellEnd"/>
            <w:r w:rsidRPr="00CF1BC6">
              <w:rPr>
                <w:rFonts w:ascii="Times New Roman" w:hAnsi="Times New Roman"/>
                <w:sz w:val="20"/>
                <w:szCs w:val="20"/>
                <w:lang w:val="it-IT"/>
              </w:rPr>
              <w:t xml:space="preserve"> offerti</w:t>
            </w:r>
          </w:p>
        </w:tc>
        <w:tc>
          <w:tcPr>
            <w:tcW w:w="3053" w:type="dxa"/>
          </w:tcPr>
          <w:p w14:paraId="539BE69E" w14:textId="4E3E30D4" w:rsidR="0058051B" w:rsidRPr="00CF1BC6" w:rsidRDefault="0058051B" w:rsidP="0058051B">
            <w:pPr>
              <w:jc w:val="both"/>
              <w:rPr>
                <w:rFonts w:ascii="Times New Roman" w:hAnsi="Times New Roman"/>
                <w:sz w:val="16"/>
                <w:szCs w:val="16"/>
                <w:lang w:val="it-IT"/>
              </w:rPr>
            </w:pPr>
            <w:r w:rsidRPr="00CF1BC6">
              <w:rPr>
                <w:rFonts w:ascii="Times New Roman" w:hAnsi="Times New Roman"/>
                <w:sz w:val="16"/>
                <w:szCs w:val="16"/>
                <w:lang w:val="it-IT"/>
              </w:rPr>
              <w:t xml:space="preserve">Saranno premiati i progetti maggiormente coerenti con la funzione pubblica e aggregativa del Parco </w:t>
            </w:r>
            <w:proofErr w:type="spellStart"/>
            <w:r w:rsidRPr="00CF1BC6">
              <w:rPr>
                <w:rFonts w:ascii="Times New Roman" w:hAnsi="Times New Roman"/>
                <w:sz w:val="16"/>
                <w:szCs w:val="16"/>
                <w:lang w:val="it-IT"/>
              </w:rPr>
              <w:t>Collicelli</w:t>
            </w:r>
            <w:proofErr w:type="spellEnd"/>
            <w:r w:rsidRPr="00CF1BC6">
              <w:rPr>
                <w:rFonts w:ascii="Times New Roman" w:hAnsi="Times New Roman"/>
                <w:sz w:val="16"/>
                <w:szCs w:val="16"/>
                <w:lang w:val="it-IT"/>
              </w:rPr>
              <w:t>, nonché caratterizzati da continuità, sostenibilità e concreta realizzabilità, valutando:</w:t>
            </w:r>
          </w:p>
          <w:p w14:paraId="41E9DB6E" w14:textId="77777777" w:rsidR="0058051B" w:rsidRPr="00CF1BC6" w:rsidRDefault="0058051B" w:rsidP="0058051B">
            <w:pPr>
              <w:jc w:val="both"/>
              <w:rPr>
                <w:rFonts w:ascii="Times New Roman" w:hAnsi="Times New Roman"/>
                <w:sz w:val="16"/>
                <w:szCs w:val="16"/>
                <w:lang w:val="it-IT"/>
              </w:rPr>
            </w:pPr>
          </w:p>
          <w:p w14:paraId="3617FA1A" w14:textId="3F71AA9A" w:rsidR="0058051B" w:rsidRPr="00CF1BC6" w:rsidRDefault="0058051B" w:rsidP="0058051B">
            <w:pPr>
              <w:jc w:val="both"/>
              <w:rPr>
                <w:rFonts w:ascii="Times New Roman" w:hAnsi="Times New Roman"/>
                <w:sz w:val="16"/>
                <w:szCs w:val="16"/>
                <w:lang w:val="it-IT"/>
              </w:rPr>
            </w:pPr>
            <w:r w:rsidRPr="00CF1BC6">
              <w:rPr>
                <w:rFonts w:ascii="Times New Roman" w:hAnsi="Times New Roman"/>
                <w:sz w:val="16"/>
                <w:szCs w:val="16"/>
                <w:lang w:val="it-IT"/>
              </w:rPr>
              <w:t>La qualità e il numero delle iniziative socio-culturali proposte;</w:t>
            </w:r>
          </w:p>
          <w:p w14:paraId="1AAC4A6F" w14:textId="77777777" w:rsidR="0058051B" w:rsidRPr="00CF1BC6" w:rsidRDefault="0058051B" w:rsidP="0058051B">
            <w:pPr>
              <w:jc w:val="both"/>
              <w:rPr>
                <w:rFonts w:ascii="Times New Roman" w:hAnsi="Times New Roman"/>
                <w:sz w:val="16"/>
                <w:szCs w:val="16"/>
                <w:lang w:val="it-IT"/>
              </w:rPr>
            </w:pPr>
          </w:p>
          <w:p w14:paraId="50E28D9D" w14:textId="77777777" w:rsidR="0058051B" w:rsidRPr="00CF1BC6" w:rsidRDefault="0058051B" w:rsidP="0058051B">
            <w:pPr>
              <w:jc w:val="both"/>
              <w:rPr>
                <w:rFonts w:ascii="Times New Roman" w:hAnsi="Times New Roman"/>
                <w:sz w:val="16"/>
                <w:szCs w:val="16"/>
                <w:lang w:val="it-IT"/>
              </w:rPr>
            </w:pPr>
            <w:r w:rsidRPr="00CF1BC6">
              <w:rPr>
                <w:rFonts w:ascii="Times New Roman" w:hAnsi="Times New Roman"/>
                <w:sz w:val="16"/>
                <w:szCs w:val="16"/>
                <w:lang w:val="it-IT"/>
              </w:rPr>
              <w:t>l’organizzazione di eventi ricreativi, culturali, musicali, sportivi o educativi compatibili con il contesto del parco;</w:t>
            </w:r>
          </w:p>
          <w:p w14:paraId="2A761858" w14:textId="77777777" w:rsidR="0058051B" w:rsidRPr="00CF1BC6" w:rsidRDefault="0058051B" w:rsidP="0058051B">
            <w:pPr>
              <w:jc w:val="both"/>
              <w:rPr>
                <w:rFonts w:ascii="Times New Roman" w:hAnsi="Times New Roman"/>
                <w:sz w:val="16"/>
                <w:szCs w:val="16"/>
                <w:lang w:val="it-IT"/>
              </w:rPr>
            </w:pPr>
          </w:p>
          <w:p w14:paraId="1E5F9588" w14:textId="77777777" w:rsidR="0058051B" w:rsidRPr="00CF1BC6" w:rsidRDefault="0058051B" w:rsidP="0058051B">
            <w:pPr>
              <w:jc w:val="both"/>
              <w:rPr>
                <w:rFonts w:ascii="Times New Roman" w:hAnsi="Times New Roman"/>
                <w:sz w:val="16"/>
                <w:szCs w:val="16"/>
                <w:lang w:val="it-IT"/>
              </w:rPr>
            </w:pPr>
            <w:r w:rsidRPr="00CF1BC6">
              <w:rPr>
                <w:rFonts w:ascii="Times New Roman" w:hAnsi="Times New Roman"/>
                <w:sz w:val="16"/>
                <w:szCs w:val="16"/>
                <w:lang w:val="it-IT"/>
              </w:rPr>
              <w:t>le attività rivolte a famiglie, giovani, anziani e associazioni del territorio;</w:t>
            </w:r>
          </w:p>
          <w:p w14:paraId="3BB07EAE" w14:textId="77777777" w:rsidR="0058051B" w:rsidRPr="00CF1BC6" w:rsidRDefault="0058051B" w:rsidP="0058051B">
            <w:pPr>
              <w:jc w:val="both"/>
              <w:rPr>
                <w:rFonts w:ascii="Times New Roman" w:hAnsi="Times New Roman"/>
                <w:sz w:val="16"/>
                <w:szCs w:val="16"/>
                <w:lang w:val="it-IT"/>
              </w:rPr>
            </w:pPr>
          </w:p>
          <w:p w14:paraId="53F83F8C" w14:textId="77777777" w:rsidR="0058051B" w:rsidRPr="00CF1BC6" w:rsidRDefault="0058051B" w:rsidP="0058051B">
            <w:pPr>
              <w:jc w:val="both"/>
              <w:rPr>
                <w:rFonts w:ascii="Times New Roman" w:hAnsi="Times New Roman"/>
                <w:sz w:val="16"/>
                <w:szCs w:val="16"/>
                <w:lang w:val="it-IT"/>
              </w:rPr>
            </w:pPr>
            <w:r w:rsidRPr="00CF1BC6">
              <w:rPr>
                <w:rFonts w:ascii="Times New Roman" w:hAnsi="Times New Roman"/>
                <w:sz w:val="16"/>
                <w:szCs w:val="16"/>
                <w:lang w:val="it-IT"/>
              </w:rPr>
              <w:t>l’ampliamento e la diversificazione dei servizi offerti all’utenza;</w:t>
            </w:r>
          </w:p>
          <w:p w14:paraId="695C0986" w14:textId="77777777" w:rsidR="0058051B" w:rsidRPr="00CF1BC6" w:rsidRDefault="0058051B" w:rsidP="0058051B">
            <w:pPr>
              <w:jc w:val="both"/>
              <w:rPr>
                <w:rFonts w:ascii="Times New Roman" w:hAnsi="Times New Roman"/>
                <w:sz w:val="16"/>
                <w:szCs w:val="16"/>
                <w:lang w:val="it-IT"/>
              </w:rPr>
            </w:pPr>
          </w:p>
          <w:p w14:paraId="239B22D1" w14:textId="0AE65AA3" w:rsidR="00A05AE9" w:rsidRPr="00CF1BC6" w:rsidRDefault="0058051B" w:rsidP="0058051B">
            <w:pPr>
              <w:jc w:val="both"/>
              <w:rPr>
                <w:rFonts w:ascii="Times New Roman" w:hAnsi="Times New Roman"/>
                <w:sz w:val="16"/>
                <w:szCs w:val="16"/>
                <w:lang w:val="it-IT"/>
              </w:rPr>
            </w:pPr>
            <w:r w:rsidRPr="00CF1BC6">
              <w:rPr>
                <w:rFonts w:ascii="Times New Roman" w:hAnsi="Times New Roman"/>
                <w:sz w:val="16"/>
                <w:szCs w:val="16"/>
                <w:lang w:val="it-IT"/>
              </w:rPr>
              <w:t>la capacità delle proposte di favorire inclusione sociale, aggregazione e valorizzazione del bene pubblico.</w:t>
            </w:r>
          </w:p>
        </w:tc>
        <w:tc>
          <w:tcPr>
            <w:tcW w:w="858" w:type="dxa"/>
          </w:tcPr>
          <w:p w14:paraId="0C3E7F8F" w14:textId="325CF940" w:rsidR="00A05AE9" w:rsidRPr="00A05AE9" w:rsidRDefault="00A05AE9" w:rsidP="001B2264">
            <w:pPr>
              <w:jc w:val="both"/>
              <w:rPr>
                <w:rFonts w:ascii="Times New Roman" w:hAnsi="Times New Roman"/>
                <w:sz w:val="20"/>
                <w:szCs w:val="20"/>
              </w:rPr>
            </w:pPr>
            <w:r>
              <w:rPr>
                <w:rFonts w:ascii="Times New Roman" w:hAnsi="Times New Roman"/>
                <w:sz w:val="20"/>
                <w:szCs w:val="20"/>
              </w:rPr>
              <w:t>Max 15</w:t>
            </w:r>
          </w:p>
        </w:tc>
      </w:tr>
      <w:tr w:rsidR="00A05AE9" w14:paraId="56E5A46B" w14:textId="1680D081" w:rsidTr="00A05AE9">
        <w:tc>
          <w:tcPr>
            <w:tcW w:w="562" w:type="dxa"/>
          </w:tcPr>
          <w:p w14:paraId="61FE5334" w14:textId="7F751EF9" w:rsidR="00A05AE9" w:rsidRPr="00A05AE9" w:rsidRDefault="00A05AE9" w:rsidP="001B2264">
            <w:pPr>
              <w:jc w:val="both"/>
              <w:rPr>
                <w:rFonts w:ascii="Times New Roman" w:hAnsi="Times New Roman"/>
                <w:sz w:val="20"/>
                <w:szCs w:val="20"/>
              </w:rPr>
            </w:pPr>
          </w:p>
        </w:tc>
        <w:tc>
          <w:tcPr>
            <w:tcW w:w="5387" w:type="dxa"/>
          </w:tcPr>
          <w:p w14:paraId="74CADA6A" w14:textId="2317974C" w:rsidR="00A05AE9" w:rsidRPr="0058051B" w:rsidRDefault="0058051B" w:rsidP="0058051B">
            <w:pPr>
              <w:jc w:val="center"/>
              <w:rPr>
                <w:rFonts w:ascii="Times New Roman" w:hAnsi="Times New Roman"/>
                <w:b/>
                <w:bCs/>
                <w:sz w:val="20"/>
                <w:szCs w:val="20"/>
              </w:rPr>
            </w:pPr>
            <w:r w:rsidRPr="0058051B">
              <w:rPr>
                <w:rFonts w:ascii="Times New Roman" w:hAnsi="Times New Roman"/>
                <w:b/>
                <w:bCs/>
                <w:sz w:val="20"/>
                <w:szCs w:val="20"/>
              </w:rPr>
              <w:t>TOTALE</w:t>
            </w:r>
          </w:p>
        </w:tc>
        <w:tc>
          <w:tcPr>
            <w:tcW w:w="3053" w:type="dxa"/>
          </w:tcPr>
          <w:p w14:paraId="2529FD42" w14:textId="77777777" w:rsidR="00A05AE9" w:rsidRPr="00A05AE9" w:rsidRDefault="00A05AE9" w:rsidP="001B2264">
            <w:pPr>
              <w:jc w:val="both"/>
              <w:rPr>
                <w:rFonts w:ascii="Times New Roman" w:hAnsi="Times New Roman"/>
                <w:sz w:val="16"/>
                <w:szCs w:val="16"/>
              </w:rPr>
            </w:pPr>
          </w:p>
        </w:tc>
        <w:tc>
          <w:tcPr>
            <w:tcW w:w="858" w:type="dxa"/>
          </w:tcPr>
          <w:p w14:paraId="66CB92A4" w14:textId="29C78A4F" w:rsidR="00A05AE9" w:rsidRPr="0058051B" w:rsidRDefault="0058051B" w:rsidP="0058051B">
            <w:pPr>
              <w:jc w:val="center"/>
              <w:rPr>
                <w:rFonts w:ascii="Times New Roman" w:hAnsi="Times New Roman"/>
                <w:b/>
                <w:bCs/>
                <w:sz w:val="20"/>
                <w:szCs w:val="20"/>
              </w:rPr>
            </w:pPr>
            <w:r w:rsidRPr="0058051B">
              <w:rPr>
                <w:rFonts w:ascii="Times New Roman" w:hAnsi="Times New Roman"/>
                <w:b/>
                <w:bCs/>
                <w:sz w:val="20"/>
                <w:szCs w:val="20"/>
              </w:rPr>
              <w:t>70</w:t>
            </w:r>
          </w:p>
        </w:tc>
      </w:tr>
      <w:bookmarkEnd w:id="1"/>
    </w:tbl>
    <w:p w14:paraId="00CB8D12" w14:textId="77777777" w:rsidR="00507CF8" w:rsidRPr="00073CDC" w:rsidRDefault="00507CF8" w:rsidP="00073CDC">
      <w:pPr>
        <w:spacing w:line="360" w:lineRule="auto"/>
        <w:jc w:val="both"/>
        <w:rPr>
          <w:rFonts w:ascii="Times New Roman" w:hAnsi="Times New Roman"/>
          <w:sz w:val="24"/>
          <w:szCs w:val="24"/>
        </w:rPr>
      </w:pPr>
    </w:p>
    <w:p w14:paraId="1BEFA250" w14:textId="77777777" w:rsidR="00507CF8" w:rsidRPr="00073CDC" w:rsidRDefault="00507CF8" w:rsidP="00073CDC">
      <w:pPr>
        <w:spacing w:line="360" w:lineRule="auto"/>
        <w:jc w:val="both"/>
        <w:rPr>
          <w:rFonts w:ascii="Times New Roman" w:hAnsi="Times New Roman"/>
          <w:sz w:val="24"/>
          <w:szCs w:val="24"/>
        </w:rPr>
      </w:pPr>
    </w:p>
    <w:p w14:paraId="5332A86F" w14:textId="77777777"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OFFERTA ECONOMICA: TOTALE PUNTEGGIO MAX ATTRIBUIBILE PUNTI 30</w:t>
      </w:r>
    </w:p>
    <w:tbl>
      <w:tblPr>
        <w:tblStyle w:val="Grigliatabella"/>
        <w:tblW w:w="0" w:type="auto"/>
        <w:tblLook w:val="04A0" w:firstRow="1" w:lastRow="0" w:firstColumn="1" w:lastColumn="0" w:noHBand="0" w:noVBand="1"/>
      </w:tblPr>
      <w:tblGrid>
        <w:gridCol w:w="6011"/>
        <w:gridCol w:w="3287"/>
      </w:tblGrid>
      <w:tr w:rsidR="00183500" w14:paraId="3E52A472" w14:textId="77777777" w:rsidTr="0058051B">
        <w:tc>
          <w:tcPr>
            <w:tcW w:w="6011" w:type="dxa"/>
          </w:tcPr>
          <w:p w14:paraId="2B26D357" w14:textId="1D607D4E" w:rsidR="00183500" w:rsidRPr="0058051B" w:rsidRDefault="00183500" w:rsidP="00183500">
            <w:pPr>
              <w:spacing w:line="360" w:lineRule="auto"/>
              <w:jc w:val="center"/>
              <w:rPr>
                <w:rFonts w:ascii="Times New Roman" w:hAnsi="Times New Roman"/>
                <w:b/>
                <w:bCs/>
                <w:sz w:val="24"/>
                <w:szCs w:val="24"/>
              </w:rPr>
            </w:pPr>
            <w:proofErr w:type="spellStart"/>
            <w:r w:rsidRPr="0058051B">
              <w:rPr>
                <w:rFonts w:ascii="Times New Roman" w:hAnsi="Times New Roman"/>
                <w:b/>
                <w:bCs/>
                <w:sz w:val="24"/>
                <w:szCs w:val="24"/>
              </w:rPr>
              <w:t>Offerta</w:t>
            </w:r>
            <w:proofErr w:type="spellEnd"/>
            <w:r w:rsidRPr="0058051B">
              <w:rPr>
                <w:rFonts w:ascii="Times New Roman" w:hAnsi="Times New Roman"/>
                <w:b/>
                <w:bCs/>
                <w:sz w:val="24"/>
                <w:szCs w:val="24"/>
              </w:rPr>
              <w:t xml:space="preserve"> Economica</w:t>
            </w:r>
          </w:p>
        </w:tc>
        <w:tc>
          <w:tcPr>
            <w:tcW w:w="3287" w:type="dxa"/>
          </w:tcPr>
          <w:p w14:paraId="0B86680E" w14:textId="44E9003E" w:rsidR="00183500" w:rsidRPr="00183500" w:rsidRDefault="00183500" w:rsidP="00183500">
            <w:pPr>
              <w:spacing w:line="360" w:lineRule="auto"/>
              <w:jc w:val="center"/>
              <w:rPr>
                <w:rFonts w:ascii="Times New Roman" w:hAnsi="Times New Roman"/>
                <w:b/>
                <w:bCs/>
                <w:sz w:val="24"/>
                <w:szCs w:val="24"/>
              </w:rPr>
            </w:pPr>
            <w:proofErr w:type="spellStart"/>
            <w:r w:rsidRPr="00183500">
              <w:rPr>
                <w:rFonts w:ascii="Times New Roman" w:hAnsi="Times New Roman"/>
                <w:b/>
                <w:bCs/>
                <w:sz w:val="24"/>
                <w:szCs w:val="24"/>
              </w:rPr>
              <w:t>Punti</w:t>
            </w:r>
            <w:proofErr w:type="spellEnd"/>
          </w:p>
        </w:tc>
      </w:tr>
      <w:tr w:rsidR="00183500" w14:paraId="12B7E27E" w14:textId="77777777" w:rsidTr="0058051B">
        <w:tc>
          <w:tcPr>
            <w:tcW w:w="6011" w:type="dxa"/>
          </w:tcPr>
          <w:p w14:paraId="361932C2" w14:textId="229BE8D0" w:rsidR="00183500" w:rsidRDefault="00183500" w:rsidP="00183500">
            <w:pPr>
              <w:spacing w:line="360" w:lineRule="auto"/>
              <w:jc w:val="center"/>
              <w:rPr>
                <w:rFonts w:ascii="Times New Roman" w:hAnsi="Times New Roman"/>
                <w:sz w:val="24"/>
                <w:szCs w:val="24"/>
              </w:rPr>
            </w:pPr>
            <w:r>
              <w:rPr>
                <w:rFonts w:ascii="Times New Roman" w:hAnsi="Times New Roman"/>
                <w:sz w:val="24"/>
                <w:szCs w:val="24"/>
              </w:rPr>
              <w:t>€ 3.</w:t>
            </w:r>
            <w:r w:rsidR="00DD3494">
              <w:rPr>
                <w:rFonts w:ascii="Times New Roman" w:hAnsi="Times New Roman"/>
                <w:sz w:val="24"/>
                <w:szCs w:val="24"/>
              </w:rPr>
              <w:t>0</w:t>
            </w:r>
            <w:r>
              <w:rPr>
                <w:rFonts w:ascii="Times New Roman" w:hAnsi="Times New Roman"/>
                <w:sz w:val="24"/>
                <w:szCs w:val="24"/>
              </w:rPr>
              <w:t>00,00</w:t>
            </w:r>
          </w:p>
        </w:tc>
        <w:tc>
          <w:tcPr>
            <w:tcW w:w="3287" w:type="dxa"/>
          </w:tcPr>
          <w:p w14:paraId="7FBD0D65" w14:textId="55A2390B" w:rsidR="00183500" w:rsidRDefault="00183500" w:rsidP="00183500">
            <w:pPr>
              <w:spacing w:line="360" w:lineRule="auto"/>
              <w:jc w:val="center"/>
              <w:rPr>
                <w:rFonts w:ascii="Times New Roman" w:hAnsi="Times New Roman"/>
                <w:sz w:val="24"/>
                <w:szCs w:val="24"/>
              </w:rPr>
            </w:pPr>
            <w:r>
              <w:rPr>
                <w:rFonts w:ascii="Times New Roman" w:hAnsi="Times New Roman"/>
                <w:sz w:val="24"/>
                <w:szCs w:val="24"/>
              </w:rPr>
              <w:t>0</w:t>
            </w:r>
          </w:p>
        </w:tc>
      </w:tr>
      <w:tr w:rsidR="00183500" w14:paraId="139E5055" w14:textId="77777777" w:rsidTr="0058051B">
        <w:tc>
          <w:tcPr>
            <w:tcW w:w="6011" w:type="dxa"/>
          </w:tcPr>
          <w:p w14:paraId="369A8AED" w14:textId="5D590A54" w:rsidR="00183500" w:rsidRPr="0058051B" w:rsidRDefault="00183500" w:rsidP="00183500">
            <w:pPr>
              <w:spacing w:line="360" w:lineRule="auto"/>
              <w:jc w:val="center"/>
              <w:rPr>
                <w:rFonts w:ascii="Times New Roman" w:hAnsi="Times New Roman"/>
                <w:sz w:val="24"/>
                <w:szCs w:val="24"/>
              </w:rPr>
            </w:pPr>
            <w:r>
              <w:rPr>
                <w:rFonts w:ascii="Times New Roman" w:hAnsi="Times New Roman"/>
                <w:sz w:val="24"/>
                <w:szCs w:val="24"/>
              </w:rPr>
              <w:t xml:space="preserve">&gt; </w:t>
            </w:r>
            <w:r w:rsidRPr="0058051B">
              <w:rPr>
                <w:rFonts w:ascii="Times New Roman" w:hAnsi="Times New Roman"/>
                <w:sz w:val="24"/>
                <w:szCs w:val="24"/>
              </w:rPr>
              <w:t>3.</w:t>
            </w:r>
            <w:r w:rsidR="00DD3494">
              <w:rPr>
                <w:rFonts w:ascii="Times New Roman" w:hAnsi="Times New Roman"/>
                <w:sz w:val="24"/>
                <w:szCs w:val="24"/>
              </w:rPr>
              <w:t>0</w:t>
            </w:r>
            <w:r w:rsidRPr="0058051B">
              <w:rPr>
                <w:rFonts w:ascii="Times New Roman" w:hAnsi="Times New Roman"/>
                <w:sz w:val="24"/>
                <w:szCs w:val="24"/>
              </w:rPr>
              <w:t>00,00</w:t>
            </w:r>
          </w:p>
        </w:tc>
        <w:tc>
          <w:tcPr>
            <w:tcW w:w="3287" w:type="dxa"/>
          </w:tcPr>
          <w:p w14:paraId="61D06ACE" w14:textId="1F4A52DD" w:rsidR="00183500" w:rsidRDefault="00183500" w:rsidP="00183500">
            <w:pPr>
              <w:spacing w:line="360" w:lineRule="auto"/>
              <w:jc w:val="center"/>
              <w:rPr>
                <w:rFonts w:ascii="Times New Roman" w:hAnsi="Times New Roman"/>
                <w:sz w:val="24"/>
                <w:szCs w:val="24"/>
              </w:rPr>
            </w:pPr>
            <w:r>
              <w:rPr>
                <w:rFonts w:ascii="Times New Roman" w:hAnsi="Times New Roman"/>
                <w:sz w:val="24"/>
                <w:szCs w:val="24"/>
              </w:rPr>
              <w:t xml:space="preserve">Nr. 3 </w:t>
            </w:r>
            <w:proofErr w:type="spellStart"/>
            <w:r>
              <w:rPr>
                <w:rFonts w:ascii="Times New Roman" w:hAnsi="Times New Roman"/>
                <w:sz w:val="24"/>
                <w:szCs w:val="24"/>
              </w:rPr>
              <w:t>punti</w:t>
            </w:r>
            <w:proofErr w:type="spellEnd"/>
            <w:r>
              <w:rPr>
                <w:rFonts w:ascii="Times New Roman" w:hAnsi="Times New Roman"/>
                <w:sz w:val="24"/>
                <w:szCs w:val="24"/>
              </w:rPr>
              <w:t xml:space="preserve"> ogni € 200,00</w:t>
            </w:r>
          </w:p>
        </w:tc>
      </w:tr>
    </w:tbl>
    <w:p w14:paraId="2F7F440F" w14:textId="77777777" w:rsidR="0058051B" w:rsidRDefault="0058051B" w:rsidP="00183500">
      <w:pPr>
        <w:spacing w:line="360" w:lineRule="auto"/>
        <w:jc w:val="center"/>
        <w:rPr>
          <w:rFonts w:ascii="Times New Roman" w:hAnsi="Times New Roman"/>
          <w:sz w:val="24"/>
          <w:szCs w:val="24"/>
        </w:rPr>
      </w:pPr>
    </w:p>
    <w:p w14:paraId="183D3C1D" w14:textId="77777777" w:rsidR="00D51AA8" w:rsidRPr="00CF1BC6" w:rsidRDefault="00D51AA8" w:rsidP="00D51AA8">
      <w:pPr>
        <w:spacing w:line="360" w:lineRule="auto"/>
        <w:jc w:val="both"/>
        <w:rPr>
          <w:rFonts w:ascii="Times New Roman" w:hAnsi="Times New Roman"/>
          <w:sz w:val="24"/>
          <w:szCs w:val="24"/>
          <w:lang w:val="it-IT"/>
        </w:rPr>
      </w:pPr>
      <w:r w:rsidRPr="00CF1BC6">
        <w:rPr>
          <w:rFonts w:ascii="Times New Roman" w:hAnsi="Times New Roman"/>
          <w:sz w:val="24"/>
          <w:szCs w:val="24"/>
          <w:lang w:val="it-IT"/>
        </w:rPr>
        <w:lastRenderedPageBreak/>
        <w:t>La concessione verrà assegnata in favore dell’offerta migliore in base alla somma dei punteggi attribuiti all’offerta tecnica ed a quella economica. Sarà ritenuta offerta più vantaggiosa quella che otterrà il punteggio più alto dalla somma dei punteggi ottenuti.</w:t>
      </w:r>
    </w:p>
    <w:p w14:paraId="0037D578" w14:textId="77777777" w:rsidR="00D51AA8" w:rsidRPr="00CF1BC6" w:rsidRDefault="00D51AA8" w:rsidP="00D51AA8">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Si procederà ad aggiudicazione anche in presenza di una sola offerta ritenuta valida.</w:t>
      </w:r>
    </w:p>
    <w:p w14:paraId="79050128" w14:textId="77777777" w:rsidR="00D51AA8" w:rsidRPr="00CF1BC6" w:rsidRDefault="00D51AA8" w:rsidP="00D51AA8">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In caso di parità si privilegerà l’offerta che ha conseguito il miglior punteggio relativo all’offerta economica.</w:t>
      </w:r>
    </w:p>
    <w:p w14:paraId="500A4DF3" w14:textId="77777777" w:rsidR="00D51AA8" w:rsidRPr="00CF1BC6" w:rsidRDefault="00D51AA8" w:rsidP="00D51AA8">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In caso di ulteriore parità si darà precedenza all’ordine di arrivo al protocollo delle istanze.</w:t>
      </w:r>
    </w:p>
    <w:p w14:paraId="365D333A" w14:textId="77777777" w:rsidR="00D51AA8" w:rsidRPr="00CF1BC6" w:rsidRDefault="00D51AA8" w:rsidP="00D51AA8">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Le soluzioni proposte in sede di gara dal concessionario formeranno oggetto del contratto, fatte salve le eventuali modifiche richieste dall’Amministrazione Comunale.</w:t>
      </w:r>
    </w:p>
    <w:p w14:paraId="4A4B3C2D" w14:textId="30830AA4" w:rsidR="00507CF8" w:rsidRPr="00CF1BC6" w:rsidRDefault="00D51AA8" w:rsidP="00D51AA8">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Nelle operazioni matematiche effettuate per l’attribuzione dei punteggi a tutti gli elementi, verranno usate le prime due cifre decimali con arrotondamento all’unita superiore o inferiore qualora la terza cifra decimale risulti pari, superiore o inferiore a cinque.</w:t>
      </w:r>
    </w:p>
    <w:p w14:paraId="76AEEAAB" w14:textId="77777777" w:rsidR="00300012" w:rsidRPr="00CF1BC6" w:rsidRDefault="00300012" w:rsidP="00073CDC">
      <w:pPr>
        <w:spacing w:line="360" w:lineRule="auto"/>
        <w:jc w:val="both"/>
        <w:rPr>
          <w:rFonts w:ascii="Times New Roman" w:hAnsi="Times New Roman"/>
          <w:b/>
          <w:bCs/>
          <w:sz w:val="24"/>
          <w:szCs w:val="24"/>
          <w:lang w:val="it-IT"/>
        </w:rPr>
      </w:pPr>
    </w:p>
    <w:p w14:paraId="435062C3" w14:textId="53874262" w:rsidR="00507CF8" w:rsidRPr="00CF1BC6" w:rsidRDefault="00507CF8" w:rsidP="00073CDC">
      <w:pPr>
        <w:spacing w:line="360" w:lineRule="auto"/>
        <w:jc w:val="both"/>
        <w:rPr>
          <w:rFonts w:ascii="Times New Roman" w:hAnsi="Times New Roman"/>
          <w:b/>
          <w:bCs/>
          <w:sz w:val="24"/>
          <w:szCs w:val="24"/>
          <w:lang w:val="it-IT"/>
        </w:rPr>
      </w:pPr>
      <w:r w:rsidRPr="00CF1BC6">
        <w:rPr>
          <w:rFonts w:ascii="Times New Roman" w:hAnsi="Times New Roman"/>
          <w:b/>
          <w:bCs/>
          <w:sz w:val="24"/>
          <w:szCs w:val="24"/>
          <w:lang w:val="it-IT"/>
        </w:rPr>
        <w:t>ART. 1</w:t>
      </w:r>
      <w:r w:rsidR="00636BB1" w:rsidRPr="00CF1BC6">
        <w:rPr>
          <w:rFonts w:ascii="Times New Roman" w:hAnsi="Times New Roman"/>
          <w:b/>
          <w:bCs/>
          <w:sz w:val="24"/>
          <w:szCs w:val="24"/>
          <w:lang w:val="it-IT"/>
        </w:rPr>
        <w:t>0</w:t>
      </w:r>
      <w:r w:rsidRPr="00CF1BC6">
        <w:rPr>
          <w:rFonts w:ascii="Times New Roman" w:hAnsi="Times New Roman"/>
          <w:b/>
          <w:bCs/>
          <w:sz w:val="24"/>
          <w:szCs w:val="24"/>
          <w:lang w:val="it-IT"/>
        </w:rPr>
        <w:t xml:space="preserve"> – </w:t>
      </w:r>
      <w:r w:rsidR="00300012" w:rsidRPr="00CF1BC6">
        <w:rPr>
          <w:rFonts w:ascii="Times New Roman" w:hAnsi="Times New Roman"/>
          <w:b/>
          <w:bCs/>
          <w:sz w:val="24"/>
          <w:szCs w:val="24"/>
          <w:lang w:val="it-IT"/>
        </w:rPr>
        <w:t>ADEMPIMENTI DELLA COMMISSIONE DI GARA</w:t>
      </w:r>
    </w:p>
    <w:p w14:paraId="3AD1E8AD" w14:textId="06A47C4A" w:rsidR="00300012" w:rsidRPr="00CF1BC6" w:rsidRDefault="00300012"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Allo scadere del termine di presentazione delle Offerte, il Responsabile del Procedimento, provvederà alla nomina della Commissione di Gara, per l’esame e la valutazione delle offerte pervenute.</w:t>
      </w:r>
    </w:p>
    <w:p w14:paraId="0A80CAA4" w14:textId="570764C0"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 xml:space="preserve">L’apertura delle buste sarà effettuata il </w:t>
      </w:r>
      <w:r w:rsidRPr="00366AFF">
        <w:rPr>
          <w:rFonts w:ascii="Times New Roman" w:hAnsi="Times New Roman"/>
          <w:sz w:val="24"/>
          <w:szCs w:val="24"/>
          <w:lang w:val="it-IT"/>
        </w:rPr>
        <w:t xml:space="preserve">giorno </w:t>
      </w:r>
      <w:r w:rsidR="00830E60" w:rsidRPr="00366AFF">
        <w:rPr>
          <w:rFonts w:ascii="Times New Roman" w:hAnsi="Times New Roman"/>
          <w:b/>
          <w:bCs/>
          <w:sz w:val="24"/>
          <w:szCs w:val="24"/>
          <w:lang w:val="it-IT"/>
        </w:rPr>
        <w:t>16</w:t>
      </w:r>
      <w:r w:rsidRPr="00366AFF">
        <w:rPr>
          <w:rFonts w:ascii="Times New Roman" w:hAnsi="Times New Roman"/>
          <w:b/>
          <w:bCs/>
          <w:sz w:val="24"/>
          <w:szCs w:val="24"/>
          <w:lang w:val="it-IT"/>
        </w:rPr>
        <w:t xml:space="preserve"> giugno alle ore </w:t>
      </w:r>
      <w:r w:rsidR="00A03084" w:rsidRPr="00366AFF">
        <w:rPr>
          <w:rFonts w:ascii="Times New Roman" w:hAnsi="Times New Roman"/>
          <w:b/>
          <w:bCs/>
          <w:sz w:val="24"/>
          <w:szCs w:val="24"/>
          <w:lang w:val="it-IT"/>
        </w:rPr>
        <w:t>12:</w:t>
      </w:r>
      <w:r w:rsidRPr="00366AFF">
        <w:rPr>
          <w:rFonts w:ascii="Times New Roman" w:hAnsi="Times New Roman"/>
          <w:b/>
          <w:bCs/>
          <w:sz w:val="24"/>
          <w:szCs w:val="24"/>
          <w:lang w:val="it-IT"/>
        </w:rPr>
        <w:t>00</w:t>
      </w:r>
      <w:r w:rsidRPr="00366AFF">
        <w:rPr>
          <w:rFonts w:ascii="Times New Roman" w:hAnsi="Times New Roman"/>
          <w:sz w:val="24"/>
          <w:szCs w:val="24"/>
          <w:lang w:val="it-IT"/>
        </w:rPr>
        <w:t xml:space="preserve"> presso</w:t>
      </w:r>
      <w:r w:rsidRPr="00CF1BC6">
        <w:rPr>
          <w:rFonts w:ascii="Times New Roman" w:hAnsi="Times New Roman"/>
          <w:sz w:val="24"/>
          <w:szCs w:val="24"/>
          <w:lang w:val="it-IT"/>
        </w:rPr>
        <w:t xml:space="preserve"> </w:t>
      </w:r>
      <w:r w:rsidR="00300012" w:rsidRPr="00CF1BC6">
        <w:rPr>
          <w:rFonts w:ascii="Times New Roman" w:hAnsi="Times New Roman"/>
          <w:sz w:val="24"/>
          <w:szCs w:val="24"/>
          <w:lang w:val="it-IT"/>
        </w:rPr>
        <w:t>la Sala Consiliare, sita in</w:t>
      </w:r>
      <w:r w:rsidRPr="00CF1BC6">
        <w:rPr>
          <w:rFonts w:ascii="Times New Roman" w:hAnsi="Times New Roman"/>
          <w:sz w:val="24"/>
          <w:szCs w:val="24"/>
          <w:lang w:val="it-IT"/>
        </w:rPr>
        <w:t xml:space="preserve"> Corso Cavour n. 34</w:t>
      </w:r>
      <w:r w:rsidR="00300012" w:rsidRPr="00CF1BC6">
        <w:rPr>
          <w:rFonts w:ascii="Times New Roman" w:hAnsi="Times New Roman"/>
          <w:sz w:val="24"/>
          <w:szCs w:val="24"/>
          <w:lang w:val="it-IT"/>
        </w:rPr>
        <w:t xml:space="preserve"> a </w:t>
      </w:r>
      <w:r w:rsidRPr="00CF1BC6">
        <w:rPr>
          <w:rFonts w:ascii="Times New Roman" w:hAnsi="Times New Roman"/>
          <w:sz w:val="24"/>
          <w:szCs w:val="24"/>
          <w:lang w:val="it-IT"/>
        </w:rPr>
        <w:t>Castel Madama.</w:t>
      </w:r>
    </w:p>
    <w:p w14:paraId="5123D9F5" w14:textId="77777777" w:rsidR="00300012"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 xml:space="preserve">In seduta pubblica si procederà con la verifica </w:t>
      </w:r>
      <w:r w:rsidR="00300012" w:rsidRPr="00CF1BC6">
        <w:rPr>
          <w:rFonts w:ascii="Times New Roman" w:hAnsi="Times New Roman"/>
          <w:sz w:val="24"/>
          <w:szCs w:val="24"/>
          <w:lang w:val="it-IT"/>
        </w:rPr>
        <w:t xml:space="preserve">dell’integrità dei plichi pervenuti, procedendo prioritariamente alla verifica, nella medesima seduta pubblica, </w:t>
      </w:r>
      <w:r w:rsidRPr="00CF1BC6">
        <w:rPr>
          <w:rFonts w:ascii="Times New Roman" w:hAnsi="Times New Roman"/>
          <w:sz w:val="24"/>
          <w:szCs w:val="24"/>
          <w:lang w:val="it-IT"/>
        </w:rPr>
        <w:t>della documentazione amministrativa “Busta A” dinanzi all’apposita Commissione di Gara</w:t>
      </w:r>
      <w:r w:rsidR="00300012" w:rsidRPr="00CF1BC6">
        <w:rPr>
          <w:rFonts w:ascii="Times New Roman" w:hAnsi="Times New Roman"/>
          <w:sz w:val="24"/>
          <w:szCs w:val="24"/>
          <w:lang w:val="it-IT"/>
        </w:rPr>
        <w:t xml:space="preserve">. </w:t>
      </w:r>
    </w:p>
    <w:p w14:paraId="09EABCD7" w14:textId="6AE8E123" w:rsidR="00507CF8" w:rsidRPr="00CF1BC6" w:rsidRDefault="00300012"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In seguito a tale operazione si determineranno gli operatori economici, le cui offerte saranno oggetto della successiva valutazione tecnico-economica.</w:t>
      </w:r>
      <w:r w:rsidR="00507CF8" w:rsidRPr="00CF1BC6">
        <w:rPr>
          <w:rFonts w:ascii="Times New Roman" w:hAnsi="Times New Roman"/>
          <w:sz w:val="24"/>
          <w:szCs w:val="24"/>
          <w:lang w:val="it-IT"/>
        </w:rPr>
        <w:t xml:space="preserve"> </w:t>
      </w:r>
    </w:p>
    <w:p w14:paraId="7DF1D1FF" w14:textId="145AD16A" w:rsidR="00507CF8" w:rsidRPr="00CF1BC6" w:rsidRDefault="007D6A49" w:rsidP="00073CDC">
      <w:pPr>
        <w:spacing w:line="360" w:lineRule="auto"/>
        <w:jc w:val="both"/>
        <w:rPr>
          <w:rFonts w:ascii="Times New Roman" w:hAnsi="Times New Roman"/>
          <w:b/>
          <w:bCs/>
          <w:sz w:val="24"/>
          <w:szCs w:val="24"/>
          <w:u w:val="single"/>
          <w:lang w:val="it-IT"/>
        </w:rPr>
      </w:pPr>
      <w:r w:rsidRPr="00CF1BC6">
        <w:rPr>
          <w:rFonts w:ascii="Times New Roman" w:hAnsi="Times New Roman"/>
          <w:sz w:val="24"/>
          <w:szCs w:val="24"/>
          <w:lang w:val="it-IT"/>
        </w:rPr>
        <w:t>Successivamente, s</w:t>
      </w:r>
      <w:r w:rsidR="00507CF8" w:rsidRPr="00CF1BC6">
        <w:rPr>
          <w:rFonts w:ascii="Times New Roman" w:hAnsi="Times New Roman"/>
          <w:sz w:val="24"/>
          <w:szCs w:val="24"/>
          <w:lang w:val="it-IT"/>
        </w:rPr>
        <w:t xml:space="preserve">i effettuerà quindi, in seduta riservata, </w:t>
      </w:r>
      <w:r w:rsidR="00A03084" w:rsidRPr="00CF1BC6">
        <w:rPr>
          <w:rFonts w:ascii="Times New Roman" w:hAnsi="Times New Roman"/>
          <w:sz w:val="24"/>
          <w:szCs w:val="24"/>
          <w:lang w:val="it-IT"/>
        </w:rPr>
        <w:t xml:space="preserve">nel medesimo giorno </w:t>
      </w:r>
      <w:r w:rsidR="00830E60" w:rsidRPr="00CF1BC6">
        <w:rPr>
          <w:rFonts w:ascii="Times New Roman" w:hAnsi="Times New Roman"/>
          <w:b/>
          <w:bCs/>
          <w:sz w:val="24"/>
          <w:szCs w:val="24"/>
          <w:u w:val="single"/>
          <w:lang w:val="it-IT"/>
        </w:rPr>
        <w:t>16</w:t>
      </w:r>
      <w:r w:rsidR="00A03084" w:rsidRPr="00CF1BC6">
        <w:rPr>
          <w:rFonts w:ascii="Times New Roman" w:hAnsi="Times New Roman"/>
          <w:b/>
          <w:bCs/>
          <w:sz w:val="24"/>
          <w:szCs w:val="24"/>
          <w:u w:val="single"/>
          <w:lang w:val="it-IT"/>
        </w:rPr>
        <w:t xml:space="preserve"> giugno, alle ore 13:00</w:t>
      </w:r>
      <w:r w:rsidR="00A03084" w:rsidRPr="00CF1BC6">
        <w:rPr>
          <w:rFonts w:ascii="Times New Roman" w:hAnsi="Times New Roman"/>
          <w:sz w:val="24"/>
          <w:szCs w:val="24"/>
          <w:lang w:val="it-IT"/>
        </w:rPr>
        <w:t xml:space="preserve">, </w:t>
      </w:r>
      <w:r w:rsidR="00507CF8" w:rsidRPr="00CF1BC6">
        <w:rPr>
          <w:rFonts w:ascii="Times New Roman" w:hAnsi="Times New Roman"/>
          <w:sz w:val="24"/>
          <w:szCs w:val="24"/>
          <w:lang w:val="it-IT"/>
        </w:rPr>
        <w:t xml:space="preserve">la valutazione dell’offerta tecnica </w:t>
      </w:r>
      <w:r w:rsidR="00A03084" w:rsidRPr="00CF1BC6">
        <w:rPr>
          <w:rFonts w:ascii="Times New Roman" w:hAnsi="Times New Roman"/>
          <w:sz w:val="24"/>
          <w:szCs w:val="24"/>
          <w:lang w:val="it-IT"/>
        </w:rPr>
        <w:t xml:space="preserve">e, </w:t>
      </w:r>
      <w:r w:rsidRPr="00CF1BC6">
        <w:rPr>
          <w:rFonts w:ascii="Times New Roman" w:hAnsi="Times New Roman"/>
          <w:sz w:val="24"/>
          <w:szCs w:val="24"/>
          <w:lang w:val="it-IT"/>
        </w:rPr>
        <w:t>al termine delle operazioni di valutazione della stessa</w:t>
      </w:r>
      <w:r w:rsidR="00A03084" w:rsidRPr="00CF1BC6">
        <w:rPr>
          <w:rFonts w:ascii="Times New Roman" w:hAnsi="Times New Roman"/>
          <w:sz w:val="24"/>
          <w:szCs w:val="24"/>
          <w:lang w:val="it-IT"/>
        </w:rPr>
        <w:t xml:space="preserve">, </w:t>
      </w:r>
      <w:r w:rsidR="00A03084" w:rsidRPr="00CF1BC6">
        <w:rPr>
          <w:rFonts w:ascii="Times New Roman" w:hAnsi="Times New Roman"/>
          <w:b/>
          <w:bCs/>
          <w:sz w:val="24"/>
          <w:szCs w:val="24"/>
          <w:u w:val="single"/>
          <w:lang w:val="it-IT"/>
        </w:rPr>
        <w:t>alle ore 16:00 si procederà in seduta pubblica all’</w:t>
      </w:r>
      <w:r w:rsidR="00507CF8" w:rsidRPr="00CF1BC6">
        <w:rPr>
          <w:rFonts w:ascii="Times New Roman" w:hAnsi="Times New Roman"/>
          <w:b/>
          <w:bCs/>
          <w:sz w:val="24"/>
          <w:szCs w:val="24"/>
          <w:u w:val="single"/>
          <w:lang w:val="it-IT"/>
        </w:rPr>
        <w:t>apertura dell’offerta economica.</w:t>
      </w:r>
    </w:p>
    <w:p w14:paraId="41122E67" w14:textId="7BE20A3E" w:rsidR="00507CF8" w:rsidRPr="00CF1BC6" w:rsidRDefault="00300012"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In</w:t>
      </w:r>
      <w:r w:rsidR="00507CF8" w:rsidRPr="00CF1BC6">
        <w:rPr>
          <w:rFonts w:ascii="Times New Roman" w:hAnsi="Times New Roman"/>
          <w:sz w:val="24"/>
          <w:szCs w:val="24"/>
          <w:lang w:val="it-IT"/>
        </w:rPr>
        <w:t xml:space="preserve"> seguito </w:t>
      </w:r>
      <w:r w:rsidRPr="00CF1BC6">
        <w:rPr>
          <w:rFonts w:ascii="Times New Roman" w:hAnsi="Times New Roman"/>
          <w:sz w:val="24"/>
          <w:szCs w:val="24"/>
          <w:lang w:val="it-IT"/>
        </w:rPr>
        <w:t>ad</w:t>
      </w:r>
      <w:r w:rsidR="00507CF8" w:rsidRPr="00CF1BC6">
        <w:rPr>
          <w:rFonts w:ascii="Times New Roman" w:hAnsi="Times New Roman"/>
          <w:sz w:val="24"/>
          <w:szCs w:val="24"/>
          <w:lang w:val="it-IT"/>
        </w:rPr>
        <w:t xml:space="preserve"> aggiudicazione</w:t>
      </w:r>
      <w:r w:rsidRPr="00CF1BC6">
        <w:rPr>
          <w:rFonts w:ascii="Times New Roman" w:hAnsi="Times New Roman"/>
          <w:sz w:val="24"/>
          <w:szCs w:val="24"/>
          <w:lang w:val="it-IT"/>
        </w:rPr>
        <w:t>,</w:t>
      </w:r>
      <w:r w:rsidR="00507CF8" w:rsidRPr="00CF1BC6">
        <w:rPr>
          <w:rFonts w:ascii="Times New Roman" w:hAnsi="Times New Roman"/>
          <w:sz w:val="24"/>
          <w:szCs w:val="24"/>
          <w:lang w:val="it-IT"/>
        </w:rPr>
        <w:t xml:space="preserve"> </w:t>
      </w:r>
      <w:r w:rsidRPr="00CF1BC6">
        <w:rPr>
          <w:rFonts w:ascii="Times New Roman" w:hAnsi="Times New Roman"/>
          <w:sz w:val="24"/>
          <w:szCs w:val="24"/>
          <w:lang w:val="it-IT"/>
        </w:rPr>
        <w:t>verificata la veridicità delle dichiarazioni rese e l’</w:t>
      </w:r>
      <w:r w:rsidR="00507CF8" w:rsidRPr="00CF1BC6">
        <w:rPr>
          <w:rFonts w:ascii="Times New Roman" w:hAnsi="Times New Roman"/>
          <w:sz w:val="24"/>
          <w:szCs w:val="24"/>
          <w:lang w:val="it-IT"/>
        </w:rPr>
        <w:t xml:space="preserve">effettivo possesso dei requisiti morali e professionali dichiarati in sede di gara dal concorrente, si provvederà </w:t>
      </w:r>
      <w:r w:rsidRPr="00CF1BC6">
        <w:rPr>
          <w:rFonts w:ascii="Times New Roman" w:hAnsi="Times New Roman"/>
          <w:sz w:val="24"/>
          <w:szCs w:val="24"/>
          <w:lang w:val="it-IT"/>
        </w:rPr>
        <w:t>a stipulare il contratto di</w:t>
      </w:r>
      <w:r w:rsidR="00507CF8" w:rsidRPr="00CF1BC6">
        <w:rPr>
          <w:rFonts w:ascii="Times New Roman" w:hAnsi="Times New Roman"/>
          <w:sz w:val="24"/>
          <w:szCs w:val="24"/>
          <w:lang w:val="it-IT"/>
        </w:rPr>
        <w:t xml:space="preserve"> concessione in oggetto.</w:t>
      </w:r>
    </w:p>
    <w:p w14:paraId="718B0E8A" w14:textId="2B5933E1"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lastRenderedPageBreak/>
        <w:t xml:space="preserve">Il Comune si riserva il diritto di non aggiudicare la gara per sopravvenute ragioni di </w:t>
      </w:r>
      <w:r w:rsidR="003D2EED" w:rsidRPr="00CF1BC6">
        <w:rPr>
          <w:rFonts w:ascii="Times New Roman" w:hAnsi="Times New Roman"/>
          <w:sz w:val="24"/>
          <w:szCs w:val="24"/>
          <w:lang w:val="it-IT"/>
        </w:rPr>
        <w:t>interesse</w:t>
      </w:r>
      <w:r w:rsidRPr="00CF1BC6">
        <w:rPr>
          <w:rFonts w:ascii="Times New Roman" w:hAnsi="Times New Roman"/>
          <w:sz w:val="24"/>
          <w:szCs w:val="24"/>
          <w:lang w:val="it-IT"/>
        </w:rPr>
        <w:t xml:space="preserve"> pubblico.</w:t>
      </w:r>
    </w:p>
    <w:p w14:paraId="36C5138A" w14:textId="612B10D3"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Tutte le comunicazioni relative alla presente procedura, compresa l’eventuale modifica al calendario delle operazioni di</w:t>
      </w:r>
      <w:r w:rsidR="003D2EED" w:rsidRPr="00CF1BC6">
        <w:rPr>
          <w:rFonts w:ascii="Times New Roman" w:hAnsi="Times New Roman"/>
          <w:sz w:val="24"/>
          <w:szCs w:val="24"/>
          <w:lang w:val="it-IT"/>
        </w:rPr>
        <w:t xml:space="preserve"> </w:t>
      </w:r>
      <w:r w:rsidRPr="00CF1BC6">
        <w:rPr>
          <w:rFonts w:ascii="Times New Roman" w:hAnsi="Times New Roman"/>
          <w:sz w:val="24"/>
          <w:szCs w:val="24"/>
          <w:lang w:val="it-IT"/>
        </w:rPr>
        <w:t>gara, che dovessero rendersi necessarie per esigenze sopravvenute, saranno tempestivamente comunicate con avviso pubblicato sul sito istituzionale dell’ente,</w:t>
      </w:r>
      <w:r w:rsidR="003D2EED" w:rsidRPr="00CF1BC6">
        <w:rPr>
          <w:rFonts w:ascii="Times New Roman" w:hAnsi="Times New Roman"/>
          <w:sz w:val="24"/>
          <w:szCs w:val="24"/>
          <w:lang w:val="it-IT"/>
        </w:rPr>
        <w:t xml:space="preserve"> all’Albo Pretorio </w:t>
      </w:r>
      <w:r w:rsidR="003D2EED" w:rsidRPr="00CF1BC6">
        <w:rPr>
          <w:rFonts w:ascii="Times New Roman" w:hAnsi="Times New Roman"/>
          <w:i/>
          <w:iCs/>
          <w:sz w:val="24"/>
          <w:szCs w:val="24"/>
          <w:lang w:val="it-IT"/>
        </w:rPr>
        <w:t>on line</w:t>
      </w:r>
      <w:r w:rsidR="003D2EED" w:rsidRPr="00CF1BC6">
        <w:rPr>
          <w:rFonts w:ascii="Times New Roman" w:hAnsi="Times New Roman"/>
          <w:sz w:val="24"/>
          <w:szCs w:val="24"/>
          <w:lang w:val="it-IT"/>
        </w:rPr>
        <w:t>,</w:t>
      </w:r>
      <w:r w:rsidRPr="00CF1BC6">
        <w:rPr>
          <w:rFonts w:ascii="Times New Roman" w:hAnsi="Times New Roman"/>
          <w:sz w:val="24"/>
          <w:szCs w:val="24"/>
          <w:lang w:val="it-IT"/>
        </w:rPr>
        <w:t xml:space="preserve"> ed avranno valore di notifica ad ogni effetto di legge relativamente alla presente procedura di gara.</w:t>
      </w:r>
    </w:p>
    <w:p w14:paraId="418B7112" w14:textId="77777777" w:rsidR="00507CF8" w:rsidRPr="00CF1BC6" w:rsidRDefault="00507CF8" w:rsidP="00073CDC">
      <w:pPr>
        <w:spacing w:line="360" w:lineRule="auto"/>
        <w:jc w:val="both"/>
        <w:rPr>
          <w:rFonts w:ascii="Times New Roman" w:hAnsi="Times New Roman"/>
          <w:sz w:val="24"/>
          <w:szCs w:val="24"/>
          <w:lang w:val="it-IT"/>
        </w:rPr>
      </w:pPr>
    </w:p>
    <w:p w14:paraId="1D7D9483" w14:textId="3D3B4B5D" w:rsidR="00507CF8" w:rsidRPr="00CF1BC6" w:rsidRDefault="00507CF8" w:rsidP="00073CDC">
      <w:pPr>
        <w:spacing w:line="360" w:lineRule="auto"/>
        <w:jc w:val="both"/>
        <w:rPr>
          <w:rFonts w:ascii="Times New Roman" w:hAnsi="Times New Roman"/>
          <w:b/>
          <w:bCs/>
          <w:sz w:val="24"/>
          <w:szCs w:val="24"/>
          <w:lang w:val="it-IT"/>
        </w:rPr>
      </w:pPr>
      <w:r w:rsidRPr="00CF1BC6">
        <w:rPr>
          <w:rFonts w:ascii="Times New Roman" w:hAnsi="Times New Roman"/>
          <w:b/>
          <w:bCs/>
          <w:sz w:val="24"/>
          <w:szCs w:val="24"/>
          <w:lang w:val="it-IT"/>
        </w:rPr>
        <w:t>ART. 1</w:t>
      </w:r>
      <w:r w:rsidR="00636BB1" w:rsidRPr="00CF1BC6">
        <w:rPr>
          <w:rFonts w:ascii="Times New Roman" w:hAnsi="Times New Roman"/>
          <w:b/>
          <w:bCs/>
          <w:sz w:val="24"/>
          <w:szCs w:val="24"/>
          <w:lang w:val="it-IT"/>
        </w:rPr>
        <w:t>1</w:t>
      </w:r>
      <w:r w:rsidRPr="00CF1BC6">
        <w:rPr>
          <w:rFonts w:ascii="Times New Roman" w:hAnsi="Times New Roman"/>
          <w:b/>
          <w:bCs/>
          <w:sz w:val="24"/>
          <w:szCs w:val="24"/>
          <w:lang w:val="it-IT"/>
        </w:rPr>
        <w:t xml:space="preserve"> – ADEMPIMENTI A CARICO DELL’AGGIUDICATARIO</w:t>
      </w:r>
    </w:p>
    <w:p w14:paraId="0C2CB425" w14:textId="12E25E5C"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 xml:space="preserve">L’operatore economico risultato aggiudicatario dovrà firmare il contratto di concessione nel giorno e </w:t>
      </w:r>
      <w:r w:rsidR="003D2EED" w:rsidRPr="00CF1BC6">
        <w:rPr>
          <w:rFonts w:ascii="Times New Roman" w:hAnsi="Times New Roman"/>
          <w:sz w:val="24"/>
          <w:szCs w:val="24"/>
          <w:lang w:val="it-IT"/>
        </w:rPr>
        <w:t>nel</w:t>
      </w:r>
      <w:r w:rsidRPr="00CF1BC6">
        <w:rPr>
          <w:rFonts w:ascii="Times New Roman" w:hAnsi="Times New Roman"/>
          <w:sz w:val="24"/>
          <w:szCs w:val="24"/>
          <w:lang w:val="it-IT"/>
        </w:rPr>
        <w:t>l’ora che verranno indicati con apposita comunicazione scritta, con avvertenza che in caso contrario l’Amministrazione procederà all’affidamento della concessione al concorrente che segue nella graduatoria.</w:t>
      </w:r>
    </w:p>
    <w:p w14:paraId="40C244F1" w14:textId="700ACA57" w:rsidR="006B5741" w:rsidRPr="00CF1BC6" w:rsidRDefault="00074030" w:rsidP="006B5741">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 xml:space="preserve">Ai fini </w:t>
      </w:r>
      <w:r w:rsidR="00507CF8" w:rsidRPr="00CF1BC6">
        <w:rPr>
          <w:rFonts w:ascii="Times New Roman" w:hAnsi="Times New Roman"/>
          <w:sz w:val="24"/>
          <w:szCs w:val="24"/>
          <w:lang w:val="it-IT"/>
        </w:rPr>
        <w:t>della stipula il concessionario dovrà</w:t>
      </w:r>
      <w:r w:rsidR="006B5741" w:rsidRPr="00CF1BC6">
        <w:rPr>
          <w:rFonts w:ascii="Times New Roman" w:hAnsi="Times New Roman"/>
          <w:sz w:val="24"/>
          <w:szCs w:val="24"/>
          <w:lang w:val="it-IT"/>
        </w:rPr>
        <w:t xml:space="preserve"> </w:t>
      </w:r>
      <w:r w:rsidR="00507CF8" w:rsidRPr="00CF1BC6">
        <w:rPr>
          <w:rFonts w:ascii="Times New Roman" w:hAnsi="Times New Roman"/>
          <w:sz w:val="24"/>
          <w:szCs w:val="24"/>
          <w:lang w:val="it-IT"/>
        </w:rPr>
        <w:t xml:space="preserve">prestare cauzione definitiva nella misura pari </w:t>
      </w:r>
      <w:r w:rsidR="0039776B" w:rsidRPr="00CF1BC6">
        <w:rPr>
          <w:rFonts w:ascii="Times New Roman" w:hAnsi="Times New Roman"/>
          <w:sz w:val="24"/>
          <w:szCs w:val="24"/>
          <w:lang w:val="it-IT"/>
        </w:rPr>
        <w:t xml:space="preserve">a </w:t>
      </w:r>
      <w:r w:rsidR="0039776B" w:rsidRPr="00CF1BC6">
        <w:rPr>
          <w:rFonts w:ascii="Times New Roman" w:hAnsi="Times New Roman"/>
          <w:b/>
          <w:bCs/>
          <w:sz w:val="24"/>
          <w:szCs w:val="24"/>
          <w:lang w:val="it-IT"/>
        </w:rPr>
        <w:t>due annualità</w:t>
      </w:r>
      <w:r w:rsidR="0039776B" w:rsidRPr="00CF1BC6">
        <w:rPr>
          <w:rFonts w:ascii="Times New Roman" w:hAnsi="Times New Roman"/>
          <w:sz w:val="24"/>
          <w:szCs w:val="24"/>
          <w:lang w:val="it-IT"/>
        </w:rPr>
        <w:t xml:space="preserve"> </w:t>
      </w:r>
      <w:r w:rsidR="00507CF8" w:rsidRPr="00CF1BC6">
        <w:rPr>
          <w:rFonts w:ascii="Times New Roman" w:hAnsi="Times New Roman"/>
          <w:sz w:val="24"/>
          <w:szCs w:val="24"/>
          <w:lang w:val="it-IT"/>
        </w:rPr>
        <w:t xml:space="preserve">del canone </w:t>
      </w:r>
      <w:r w:rsidR="0039776B" w:rsidRPr="00CF1BC6">
        <w:rPr>
          <w:rFonts w:ascii="Times New Roman" w:hAnsi="Times New Roman"/>
          <w:sz w:val="24"/>
          <w:szCs w:val="24"/>
          <w:lang w:val="it-IT"/>
        </w:rPr>
        <w:t>concessorio risultante dall’aggiudicazione</w:t>
      </w:r>
      <w:r w:rsidR="00507CF8" w:rsidRPr="00CF1BC6">
        <w:rPr>
          <w:rFonts w:ascii="Times New Roman" w:hAnsi="Times New Roman"/>
          <w:sz w:val="24"/>
          <w:szCs w:val="24"/>
          <w:lang w:val="it-IT"/>
        </w:rPr>
        <w:t xml:space="preserve"> compresa IVA, mediante polizza fideiussoria bancaria o assicurativa di durata pari a quella della concessione maggiorata di ulteriori sessanta giorni.</w:t>
      </w:r>
      <w:r w:rsidR="006B5741" w:rsidRPr="00CF1BC6">
        <w:rPr>
          <w:lang w:val="it-IT"/>
        </w:rPr>
        <w:t xml:space="preserve"> </w:t>
      </w:r>
      <w:r w:rsidR="006B5741" w:rsidRPr="00CF1BC6">
        <w:rPr>
          <w:rFonts w:ascii="Times New Roman" w:hAnsi="Times New Roman"/>
          <w:sz w:val="24"/>
          <w:szCs w:val="24"/>
          <w:lang w:val="it-IT"/>
        </w:rPr>
        <w:t>La garanzia definitive, rilasciata da soggetti autorizzati ai sensi della normativa vigente, dovrà prevedere espressamente la rinuncia al beneficio della preventiva escussione del debitore principale di cui all’art. 1944 del codice civile, la rinuncia all’eccezione di cui all’art. 1957, comma 2, del codice civile, l’operatività della garanzia entro quindici giorni, a semplice richiesta scritta dell’Amministrazione comunale.</w:t>
      </w:r>
    </w:p>
    <w:p w14:paraId="025DDEE9" w14:textId="77DB9A9A" w:rsidR="00507CF8" w:rsidRPr="00CF1BC6" w:rsidRDefault="006B5741" w:rsidP="006B5741">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La garanzia dovrà avere validità per tutta la durata della concessione e per ulteriori 60 (sessanta) giorni successivi alla scadenza del rapporto concessorio.</w:t>
      </w:r>
    </w:p>
    <w:p w14:paraId="12E9D3E3" w14:textId="77777777" w:rsidR="006B5741" w:rsidRPr="00CF1BC6" w:rsidRDefault="006B5741" w:rsidP="00073CDC">
      <w:pPr>
        <w:spacing w:line="360" w:lineRule="auto"/>
        <w:jc w:val="both"/>
        <w:rPr>
          <w:rFonts w:ascii="Times New Roman" w:hAnsi="Times New Roman"/>
          <w:sz w:val="24"/>
          <w:szCs w:val="24"/>
          <w:lang w:val="it-IT"/>
        </w:rPr>
      </w:pPr>
    </w:p>
    <w:p w14:paraId="663D32E2" w14:textId="124241FA" w:rsidR="00507CF8" w:rsidRPr="00CF1BC6" w:rsidRDefault="0039776B"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 xml:space="preserve">L’Operatore economico dovrà altresì </w:t>
      </w:r>
      <w:r w:rsidR="00507CF8" w:rsidRPr="00CF1BC6">
        <w:rPr>
          <w:rFonts w:ascii="Times New Roman" w:hAnsi="Times New Roman"/>
          <w:sz w:val="24"/>
          <w:szCs w:val="24"/>
          <w:lang w:val="it-IT"/>
        </w:rPr>
        <w:t>presentare polizza assicurativa con i seguenti massimali:</w:t>
      </w:r>
    </w:p>
    <w:p w14:paraId="3217E05E" w14:textId="0F952C0A"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POLIZZA R.C.T.</w:t>
      </w:r>
      <w:r w:rsidR="00843EB0" w:rsidRPr="00CF1BC6">
        <w:rPr>
          <w:rFonts w:ascii="Times New Roman" w:hAnsi="Times New Roman"/>
          <w:sz w:val="24"/>
          <w:szCs w:val="24"/>
          <w:lang w:val="it-IT"/>
        </w:rPr>
        <w:t>:</w:t>
      </w:r>
      <w:r w:rsidRPr="00CF1BC6">
        <w:rPr>
          <w:rFonts w:ascii="Times New Roman" w:hAnsi="Times New Roman"/>
          <w:sz w:val="24"/>
          <w:szCs w:val="24"/>
          <w:lang w:val="it-IT"/>
        </w:rPr>
        <w:t xml:space="preserve"> </w:t>
      </w:r>
      <w:r w:rsidR="00843EB0" w:rsidRPr="00CF1BC6">
        <w:rPr>
          <w:rFonts w:ascii="Times New Roman" w:hAnsi="Times New Roman"/>
          <w:sz w:val="24"/>
          <w:szCs w:val="24"/>
          <w:lang w:val="it-IT"/>
        </w:rPr>
        <w:t>€ 1.000.000,00 (</w:t>
      </w:r>
      <w:proofErr w:type="spellStart"/>
      <w:r w:rsidR="00843EB0" w:rsidRPr="00CF1BC6">
        <w:rPr>
          <w:rFonts w:ascii="Times New Roman" w:hAnsi="Times New Roman"/>
          <w:sz w:val="24"/>
          <w:szCs w:val="24"/>
          <w:lang w:val="it-IT"/>
        </w:rPr>
        <w:t>unmilione</w:t>
      </w:r>
      <w:proofErr w:type="spellEnd"/>
      <w:r w:rsidR="00843EB0" w:rsidRPr="00CF1BC6">
        <w:rPr>
          <w:rFonts w:ascii="Times New Roman" w:hAnsi="Times New Roman"/>
          <w:sz w:val="24"/>
          <w:szCs w:val="24"/>
          <w:lang w:val="it-IT"/>
        </w:rPr>
        <w:t xml:space="preserve">/00) </w:t>
      </w:r>
      <w:r w:rsidRPr="00CF1BC6">
        <w:rPr>
          <w:rFonts w:ascii="Times New Roman" w:hAnsi="Times New Roman"/>
          <w:sz w:val="24"/>
          <w:szCs w:val="24"/>
          <w:lang w:val="it-IT"/>
        </w:rPr>
        <w:t>per sinistro/persona</w:t>
      </w:r>
      <w:r w:rsidR="00843EB0" w:rsidRPr="00CF1BC6">
        <w:rPr>
          <w:rFonts w:ascii="Times New Roman" w:hAnsi="Times New Roman"/>
          <w:sz w:val="24"/>
          <w:szCs w:val="24"/>
          <w:lang w:val="it-IT"/>
        </w:rPr>
        <w:t>; p</w:t>
      </w:r>
      <w:r w:rsidRPr="00CF1BC6">
        <w:rPr>
          <w:rFonts w:ascii="Times New Roman" w:hAnsi="Times New Roman"/>
          <w:sz w:val="24"/>
          <w:szCs w:val="24"/>
          <w:lang w:val="it-IT"/>
        </w:rPr>
        <w:t>er sinistro/danni alle cose € 500.000,00 (cinquecentomila/00)</w:t>
      </w:r>
      <w:r w:rsidR="00843EB0" w:rsidRPr="00CF1BC6">
        <w:rPr>
          <w:rFonts w:ascii="Times New Roman" w:hAnsi="Times New Roman"/>
          <w:sz w:val="24"/>
          <w:szCs w:val="24"/>
          <w:lang w:val="it-IT"/>
        </w:rPr>
        <w:t>;</w:t>
      </w:r>
    </w:p>
    <w:p w14:paraId="590731DD" w14:textId="2D26CE44"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POLIZZA RCO</w:t>
      </w:r>
      <w:r w:rsidR="00843EB0" w:rsidRPr="00CF1BC6">
        <w:rPr>
          <w:rFonts w:ascii="Times New Roman" w:hAnsi="Times New Roman"/>
          <w:sz w:val="24"/>
          <w:szCs w:val="24"/>
          <w:lang w:val="it-IT"/>
        </w:rPr>
        <w:t>:</w:t>
      </w:r>
      <w:r w:rsidRPr="00CF1BC6">
        <w:rPr>
          <w:rFonts w:ascii="Times New Roman" w:hAnsi="Times New Roman"/>
          <w:sz w:val="24"/>
          <w:szCs w:val="24"/>
          <w:lang w:val="it-IT"/>
        </w:rPr>
        <w:t xml:space="preserve"> </w:t>
      </w:r>
      <w:r w:rsidR="00843EB0" w:rsidRPr="00CF1BC6">
        <w:rPr>
          <w:rFonts w:ascii="Times New Roman" w:hAnsi="Times New Roman"/>
          <w:sz w:val="24"/>
          <w:szCs w:val="24"/>
          <w:lang w:val="it-IT"/>
        </w:rPr>
        <w:t>€ 1.000.000,00 (</w:t>
      </w:r>
      <w:proofErr w:type="spellStart"/>
      <w:r w:rsidR="00843EB0" w:rsidRPr="00CF1BC6">
        <w:rPr>
          <w:rFonts w:ascii="Times New Roman" w:hAnsi="Times New Roman"/>
          <w:sz w:val="24"/>
          <w:szCs w:val="24"/>
          <w:lang w:val="it-IT"/>
        </w:rPr>
        <w:t>unmilione</w:t>
      </w:r>
      <w:proofErr w:type="spellEnd"/>
      <w:r w:rsidR="00843EB0" w:rsidRPr="00CF1BC6">
        <w:rPr>
          <w:rFonts w:ascii="Times New Roman" w:hAnsi="Times New Roman"/>
          <w:sz w:val="24"/>
          <w:szCs w:val="24"/>
          <w:lang w:val="it-IT"/>
        </w:rPr>
        <w:t xml:space="preserve">/00) </w:t>
      </w:r>
      <w:r w:rsidRPr="00CF1BC6">
        <w:rPr>
          <w:rFonts w:ascii="Times New Roman" w:hAnsi="Times New Roman"/>
          <w:sz w:val="24"/>
          <w:szCs w:val="24"/>
          <w:lang w:val="it-IT"/>
        </w:rPr>
        <w:t>per sinistro/persona</w:t>
      </w:r>
      <w:r w:rsidR="00843EB0" w:rsidRPr="00CF1BC6">
        <w:rPr>
          <w:rFonts w:ascii="Times New Roman" w:hAnsi="Times New Roman"/>
          <w:sz w:val="24"/>
          <w:szCs w:val="24"/>
          <w:lang w:val="it-IT"/>
        </w:rPr>
        <w:t>.</w:t>
      </w:r>
    </w:p>
    <w:p w14:paraId="0410E293" w14:textId="77777777"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La polizza dovrà prevedere la copertura di eventuali danni derivanti da atti vandalici.</w:t>
      </w:r>
    </w:p>
    <w:p w14:paraId="536EA12D" w14:textId="77777777" w:rsidR="006B5741" w:rsidRPr="00CF1BC6" w:rsidRDefault="006B5741" w:rsidP="006B5741">
      <w:pPr>
        <w:spacing w:line="360" w:lineRule="auto"/>
        <w:jc w:val="both"/>
        <w:rPr>
          <w:rFonts w:ascii="Times New Roman" w:hAnsi="Times New Roman"/>
          <w:sz w:val="24"/>
          <w:szCs w:val="24"/>
          <w:lang w:val="it-IT"/>
        </w:rPr>
      </w:pPr>
    </w:p>
    <w:p w14:paraId="591B9F76" w14:textId="77777777" w:rsidR="006B5741" w:rsidRPr="00CF1BC6" w:rsidRDefault="006B5741" w:rsidP="006B5741">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Il concessionario sarà tenuto ad acquisire, a propria cura e spese, ogni autorizzazione, nulla osta, titolo abilitativo o altro atto di assenso comunque denominato necessario per la realizzazione degli eventuali interventi proposti in sede di offerta o comunque necessari allo svolgimento dell’attività.</w:t>
      </w:r>
    </w:p>
    <w:p w14:paraId="6CD41316" w14:textId="4BF1428B" w:rsidR="006B5741" w:rsidRPr="00CF1BC6" w:rsidRDefault="006B5741" w:rsidP="006B5741">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 xml:space="preserve">Restano integralmente a carico del concessionario: </w:t>
      </w:r>
      <w:r w:rsidRPr="00366AFF">
        <w:rPr>
          <w:rFonts w:ascii="Times New Roman" w:hAnsi="Times New Roman"/>
          <w:sz w:val="24"/>
          <w:szCs w:val="24"/>
          <w:lang w:val="it-IT"/>
        </w:rPr>
        <w:t>la realizzazione degli interventi autorizzati, l’allaccio alle utenze, il pagamento dei relativi consum</w:t>
      </w:r>
      <w:r w:rsidR="00A72EA8" w:rsidRPr="00366AFF">
        <w:rPr>
          <w:rFonts w:ascii="Times New Roman" w:hAnsi="Times New Roman"/>
          <w:sz w:val="24"/>
          <w:szCs w:val="24"/>
          <w:lang w:val="it-IT"/>
        </w:rPr>
        <w:t>i,</w:t>
      </w:r>
      <w:r w:rsidRPr="00366AFF">
        <w:rPr>
          <w:rFonts w:ascii="Times New Roman" w:hAnsi="Times New Roman"/>
          <w:sz w:val="24"/>
          <w:szCs w:val="24"/>
          <w:lang w:val="it-IT"/>
        </w:rPr>
        <w:t xml:space="preserve"> ogni onere manutentivo, gestionale ed operativo connesso alla conduzione della concessione.</w:t>
      </w:r>
    </w:p>
    <w:p w14:paraId="432F4FA2" w14:textId="77777777" w:rsidR="006B5741" w:rsidRPr="00CF1BC6" w:rsidRDefault="006B5741" w:rsidP="007A11BB">
      <w:pPr>
        <w:spacing w:line="360" w:lineRule="auto"/>
        <w:rPr>
          <w:rFonts w:ascii="Times New Roman" w:hAnsi="Times New Roman"/>
          <w:sz w:val="24"/>
          <w:szCs w:val="24"/>
          <w:lang w:val="it-IT"/>
        </w:rPr>
      </w:pPr>
    </w:p>
    <w:p w14:paraId="4ED6330B" w14:textId="72B05BCE" w:rsidR="00EF3703" w:rsidRPr="00CF1BC6" w:rsidRDefault="00EF3703" w:rsidP="00EF3703">
      <w:pPr>
        <w:spacing w:line="360" w:lineRule="auto"/>
        <w:jc w:val="both"/>
        <w:rPr>
          <w:rFonts w:ascii="Times New Roman" w:hAnsi="Times New Roman"/>
          <w:b/>
          <w:bCs/>
          <w:sz w:val="24"/>
          <w:szCs w:val="24"/>
          <w:lang w:val="it-IT"/>
        </w:rPr>
      </w:pPr>
      <w:r w:rsidRPr="00CF1BC6">
        <w:rPr>
          <w:rFonts w:ascii="Times New Roman" w:hAnsi="Times New Roman"/>
          <w:b/>
          <w:bCs/>
          <w:sz w:val="24"/>
          <w:szCs w:val="24"/>
          <w:lang w:val="it-IT"/>
        </w:rPr>
        <w:t>ART. 12 – PENALI E INADEMPIMENTI</w:t>
      </w:r>
    </w:p>
    <w:p w14:paraId="308FA9D7" w14:textId="77777777"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Fatta salva la facoltà dell’Amministrazione comunale di procedere alla risoluzione della concessione nei casi di grave o reiterato inadempimento, nonché al risarcimento dell’eventuale maggior danno, il concessionario è soggetto all’applicazione delle seguenti penali per l’inosservanza degli obblighi previsti dal presente Avviso, dal Capitolato d’oneri e dal contratto di concessione.</w:t>
      </w:r>
    </w:p>
    <w:p w14:paraId="73536BD3" w14:textId="77777777"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L’applicazione delle penali avverrà previa contestazione scritta dell’inadempimento da parte del Comune di Castel Madama, con assegnazione di un termine non inferiore a 5 (cinque) giorni per eventuali controdeduzioni o per la regolarizzazione, ove possibile.</w:t>
      </w:r>
    </w:p>
    <w:p w14:paraId="0EB46A92" w14:textId="77777777"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Decorso inutilmente tale termine, il Responsabile competente procederà all’applicazione della relativa penale mediante apposito provvedimento.</w:t>
      </w:r>
    </w:p>
    <w:p w14:paraId="6E54E351" w14:textId="77777777"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Sono previste le seguenti penali:</w:t>
      </w:r>
    </w:p>
    <w:tbl>
      <w:tblPr>
        <w:tblStyle w:val="Grigliatabella"/>
        <w:tblW w:w="0" w:type="auto"/>
        <w:tblLook w:val="04A0" w:firstRow="1" w:lastRow="0" w:firstColumn="1" w:lastColumn="0" w:noHBand="0" w:noVBand="1"/>
      </w:tblPr>
      <w:tblGrid>
        <w:gridCol w:w="4818"/>
        <w:gridCol w:w="4814"/>
      </w:tblGrid>
      <w:tr w:rsidR="00EF3703" w14:paraId="0FD6C71C" w14:textId="77777777" w:rsidTr="00EF3703">
        <w:tc>
          <w:tcPr>
            <w:tcW w:w="4930" w:type="dxa"/>
          </w:tcPr>
          <w:p w14:paraId="6C476DCE" w14:textId="5290088A" w:rsidR="00EF3703" w:rsidRPr="00EF3703" w:rsidRDefault="00EF3703" w:rsidP="00EF3703">
            <w:pPr>
              <w:spacing w:line="360" w:lineRule="auto"/>
              <w:jc w:val="center"/>
              <w:rPr>
                <w:rFonts w:ascii="Times New Roman" w:hAnsi="Times New Roman"/>
                <w:b/>
                <w:bCs/>
                <w:sz w:val="24"/>
                <w:szCs w:val="24"/>
              </w:rPr>
            </w:pPr>
            <w:r w:rsidRPr="00EF3703">
              <w:rPr>
                <w:rFonts w:ascii="Times New Roman" w:hAnsi="Times New Roman"/>
                <w:b/>
                <w:bCs/>
                <w:sz w:val="24"/>
                <w:szCs w:val="24"/>
              </w:rPr>
              <w:t>EVENTO CONTESTATO</w:t>
            </w:r>
          </w:p>
        </w:tc>
        <w:tc>
          <w:tcPr>
            <w:tcW w:w="4930" w:type="dxa"/>
          </w:tcPr>
          <w:p w14:paraId="0B4C7951" w14:textId="4B6730BE" w:rsidR="00EF3703" w:rsidRPr="00EF3703" w:rsidRDefault="00EF3703" w:rsidP="00EF3703">
            <w:pPr>
              <w:spacing w:line="360" w:lineRule="auto"/>
              <w:jc w:val="center"/>
              <w:rPr>
                <w:rFonts w:ascii="Times New Roman" w:hAnsi="Times New Roman"/>
                <w:b/>
                <w:bCs/>
                <w:sz w:val="24"/>
                <w:szCs w:val="24"/>
              </w:rPr>
            </w:pPr>
            <w:r w:rsidRPr="00EF3703">
              <w:rPr>
                <w:rFonts w:ascii="Times New Roman" w:hAnsi="Times New Roman"/>
                <w:b/>
                <w:bCs/>
                <w:sz w:val="24"/>
                <w:szCs w:val="24"/>
              </w:rPr>
              <w:t>PENALE</w:t>
            </w:r>
          </w:p>
        </w:tc>
      </w:tr>
      <w:tr w:rsidR="00EF3703" w:rsidRPr="00CF1BC6" w14:paraId="04FCA224" w14:textId="77777777" w:rsidTr="00EF3703">
        <w:tc>
          <w:tcPr>
            <w:tcW w:w="4930" w:type="dxa"/>
          </w:tcPr>
          <w:p w14:paraId="3DA136DE" w14:textId="57D92399"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Mancata apertura del chiosco nel periodo obbligatorio compreso tra il 15 aprile ed il 15 ottobre, salvo comprovate cause di forza Maggiore.</w:t>
            </w:r>
          </w:p>
        </w:tc>
        <w:tc>
          <w:tcPr>
            <w:tcW w:w="4930" w:type="dxa"/>
          </w:tcPr>
          <w:p w14:paraId="550C3581" w14:textId="08B38A6A"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da euro 100,00 ad euro 500,00 per ciascun giorno di chiusura non autorizzata.</w:t>
            </w:r>
          </w:p>
          <w:p w14:paraId="6CC2B73D" w14:textId="77777777" w:rsidR="00EF3703" w:rsidRPr="00CF1BC6" w:rsidRDefault="00EF3703" w:rsidP="00EF3703">
            <w:pPr>
              <w:spacing w:line="360" w:lineRule="auto"/>
              <w:jc w:val="both"/>
              <w:rPr>
                <w:rFonts w:ascii="Times New Roman" w:hAnsi="Times New Roman"/>
                <w:sz w:val="24"/>
                <w:szCs w:val="24"/>
                <w:lang w:val="it-IT"/>
              </w:rPr>
            </w:pPr>
          </w:p>
        </w:tc>
      </w:tr>
      <w:tr w:rsidR="00EF3703" w:rsidRPr="00CF1BC6" w14:paraId="7B4B9811" w14:textId="77777777" w:rsidTr="00EF3703">
        <w:tc>
          <w:tcPr>
            <w:tcW w:w="4930" w:type="dxa"/>
          </w:tcPr>
          <w:p w14:paraId="6AE4DFAB" w14:textId="4037901B"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Mancato rispetto degli orari o dei periodi di apertura comunicati all’Amministrazione.</w:t>
            </w:r>
          </w:p>
        </w:tc>
        <w:tc>
          <w:tcPr>
            <w:tcW w:w="4930" w:type="dxa"/>
          </w:tcPr>
          <w:p w14:paraId="6965A3D9" w14:textId="0BEE598C"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Da euro 50,00 ad euro 200,00 per ciascuna violazione accertata.</w:t>
            </w:r>
          </w:p>
        </w:tc>
      </w:tr>
      <w:tr w:rsidR="00EF3703" w:rsidRPr="00CF1BC6" w14:paraId="21E94E31" w14:textId="77777777" w:rsidTr="00EF3703">
        <w:tc>
          <w:tcPr>
            <w:tcW w:w="4930" w:type="dxa"/>
          </w:tcPr>
          <w:p w14:paraId="1E15B505" w14:textId="42A98162"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 xml:space="preserve">Omessa custodia dell’area affidata o mancato mantenimento delle condizioni di sicurezza e fruibilità del Parco </w:t>
            </w:r>
            <w:proofErr w:type="spellStart"/>
            <w:r w:rsidRPr="00CF1BC6">
              <w:rPr>
                <w:rFonts w:ascii="Times New Roman" w:hAnsi="Times New Roman"/>
                <w:sz w:val="24"/>
                <w:szCs w:val="24"/>
                <w:lang w:val="it-IT"/>
              </w:rPr>
              <w:t>Collicelli</w:t>
            </w:r>
            <w:proofErr w:type="spellEnd"/>
            <w:r w:rsidRPr="00CF1BC6">
              <w:rPr>
                <w:rFonts w:ascii="Times New Roman" w:hAnsi="Times New Roman"/>
                <w:sz w:val="24"/>
                <w:szCs w:val="24"/>
                <w:lang w:val="it-IT"/>
              </w:rPr>
              <w:t>.</w:t>
            </w:r>
          </w:p>
        </w:tc>
        <w:tc>
          <w:tcPr>
            <w:tcW w:w="4930" w:type="dxa"/>
          </w:tcPr>
          <w:p w14:paraId="41CE4992" w14:textId="4EC7FD8C"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Da euro 100,00 ad euro 500,00 per ciascuna contestazione</w:t>
            </w:r>
          </w:p>
        </w:tc>
      </w:tr>
      <w:tr w:rsidR="00EF3703" w:rsidRPr="00CF1BC6" w14:paraId="620619B9" w14:textId="77777777" w:rsidTr="00EF3703">
        <w:tc>
          <w:tcPr>
            <w:tcW w:w="4930" w:type="dxa"/>
          </w:tcPr>
          <w:p w14:paraId="0E6973B6" w14:textId="0C89EDBD"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lastRenderedPageBreak/>
              <w:t>Carente o omessa pulizia dell’area oggetto di concessione, ivi compreso il mancato svuotamento dei cestini portarifiuti.</w:t>
            </w:r>
          </w:p>
        </w:tc>
        <w:tc>
          <w:tcPr>
            <w:tcW w:w="4930" w:type="dxa"/>
          </w:tcPr>
          <w:p w14:paraId="7E88D2A6" w14:textId="6F992E4E"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Da euro 50,00 ad euro 300,00 per ciascun accertamento.</w:t>
            </w:r>
          </w:p>
        </w:tc>
      </w:tr>
      <w:tr w:rsidR="00EF3703" w:rsidRPr="00CF1BC6" w14:paraId="3E27DC9C" w14:textId="77777777" w:rsidTr="00EF3703">
        <w:tc>
          <w:tcPr>
            <w:tcW w:w="4930" w:type="dxa"/>
          </w:tcPr>
          <w:p w14:paraId="1F15ABF2" w14:textId="6EEDE1B9"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Omessa o insufficiente cura e manutenzione ordinaria del verde pubblico, delle aiuole e delle essenze vegetali presenti.</w:t>
            </w:r>
          </w:p>
        </w:tc>
        <w:tc>
          <w:tcPr>
            <w:tcW w:w="4930" w:type="dxa"/>
          </w:tcPr>
          <w:p w14:paraId="1D721F4F" w14:textId="737160E2"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Da euro 100,00 ad euro 500,00 per ciascun accertamento.</w:t>
            </w:r>
          </w:p>
        </w:tc>
      </w:tr>
      <w:tr w:rsidR="00EF3703" w14:paraId="02D9134C" w14:textId="77777777" w:rsidTr="00EF3703">
        <w:tc>
          <w:tcPr>
            <w:tcW w:w="4930" w:type="dxa"/>
          </w:tcPr>
          <w:p w14:paraId="586C77D9" w14:textId="4A481255"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Mancato ripristino delle condizioni di decoro dell’area entro il termine assegnato dall’Amministrazione comunale.</w:t>
            </w:r>
          </w:p>
        </w:tc>
        <w:tc>
          <w:tcPr>
            <w:tcW w:w="4930" w:type="dxa"/>
          </w:tcPr>
          <w:p w14:paraId="543EA8A8" w14:textId="171B012D" w:rsidR="00EF3703" w:rsidRDefault="00EF3703" w:rsidP="00EF3703">
            <w:pPr>
              <w:spacing w:line="360" w:lineRule="auto"/>
              <w:jc w:val="both"/>
              <w:rPr>
                <w:rFonts w:ascii="Times New Roman" w:hAnsi="Times New Roman"/>
                <w:sz w:val="24"/>
                <w:szCs w:val="24"/>
              </w:rPr>
            </w:pPr>
            <w:r>
              <w:rPr>
                <w:rFonts w:ascii="Times New Roman" w:hAnsi="Times New Roman"/>
                <w:sz w:val="24"/>
                <w:szCs w:val="24"/>
              </w:rPr>
              <w:t>D</w:t>
            </w:r>
            <w:r w:rsidRPr="00EF3703">
              <w:rPr>
                <w:rFonts w:ascii="Times New Roman" w:hAnsi="Times New Roman"/>
                <w:sz w:val="24"/>
                <w:szCs w:val="24"/>
              </w:rPr>
              <w:t>a euro 100,00 ad euro 500,00</w:t>
            </w:r>
            <w:r>
              <w:rPr>
                <w:rFonts w:ascii="Times New Roman" w:hAnsi="Times New Roman"/>
                <w:sz w:val="24"/>
                <w:szCs w:val="24"/>
              </w:rPr>
              <w:t>.</w:t>
            </w:r>
          </w:p>
        </w:tc>
      </w:tr>
      <w:tr w:rsidR="00EF3703" w:rsidRPr="00CF1BC6" w14:paraId="706C50EB" w14:textId="77777777" w:rsidTr="00EF3703">
        <w:tc>
          <w:tcPr>
            <w:tcW w:w="4930" w:type="dxa"/>
          </w:tcPr>
          <w:p w14:paraId="5CC5EB0D" w14:textId="7BF9C017"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Mancata collaborazione, senza giustificato motivo, nell’organizzazione di eventi istituzionali, manifestazioni pubbliche o iniziative promosse o patrocinate dal Comune, nei limiti previamente concordati.</w:t>
            </w:r>
          </w:p>
        </w:tc>
        <w:tc>
          <w:tcPr>
            <w:tcW w:w="4930" w:type="dxa"/>
          </w:tcPr>
          <w:p w14:paraId="2FD74484" w14:textId="6CBF05E3"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Da euro 150,00 ad euro 600,00 per ciascun evento.</w:t>
            </w:r>
          </w:p>
        </w:tc>
      </w:tr>
      <w:tr w:rsidR="00EF3703" w:rsidRPr="00CF1BC6" w14:paraId="0F450342" w14:textId="77777777" w:rsidTr="00EF3703">
        <w:tc>
          <w:tcPr>
            <w:tcW w:w="4930" w:type="dxa"/>
          </w:tcPr>
          <w:p w14:paraId="066946D4" w14:textId="4EDD7F50"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Utilizzo improprio delle aree pubbliche, installazione di arredi o strutture non autorizzate ovvero difformi rispetto a quanto assentito.</w:t>
            </w:r>
          </w:p>
        </w:tc>
        <w:tc>
          <w:tcPr>
            <w:tcW w:w="4930" w:type="dxa"/>
          </w:tcPr>
          <w:p w14:paraId="0FCEE572" w14:textId="0F24F04C"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Da euro 100,00 ad euro 500,00, fatto salvo l’obbligo di immediata rimozione e ripristino dello stato dei luoghi.</w:t>
            </w:r>
          </w:p>
        </w:tc>
      </w:tr>
      <w:tr w:rsidR="00EF3703" w:rsidRPr="00CF1BC6" w14:paraId="3EA44842" w14:textId="77777777" w:rsidTr="00EF3703">
        <w:tc>
          <w:tcPr>
            <w:tcW w:w="4930" w:type="dxa"/>
          </w:tcPr>
          <w:p w14:paraId="48EF6666" w14:textId="485D2A9F"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Mancata esecuzione degli obblighi manutentivi o gestionali previsti dal contratto.</w:t>
            </w:r>
          </w:p>
        </w:tc>
        <w:tc>
          <w:tcPr>
            <w:tcW w:w="4930" w:type="dxa"/>
          </w:tcPr>
          <w:p w14:paraId="2338370A" w14:textId="24CDFCFD"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Da euro 100,00 ad euro 1.000,00 in relazione alla gravità dell’inadempimento.</w:t>
            </w:r>
          </w:p>
        </w:tc>
      </w:tr>
    </w:tbl>
    <w:p w14:paraId="49A50A49" w14:textId="77777777" w:rsidR="00EF3703" w:rsidRPr="00CF1BC6" w:rsidRDefault="00EF3703" w:rsidP="00EF3703">
      <w:pPr>
        <w:spacing w:line="360" w:lineRule="auto"/>
        <w:jc w:val="both"/>
        <w:rPr>
          <w:rFonts w:ascii="Times New Roman" w:hAnsi="Times New Roman"/>
          <w:sz w:val="24"/>
          <w:szCs w:val="24"/>
          <w:lang w:val="it-IT"/>
        </w:rPr>
      </w:pPr>
    </w:p>
    <w:p w14:paraId="5B88647D" w14:textId="77777777"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In caso di reiterazione delle violazioni per più di 3 (tre) volte nell’arco dello stesso anno solare, il Comune potrà procedere alla risoluzione della concessione per grave inadempimento ai sensi dell’art. 1456 del codice civile, previa diffida ad adempiere.</w:t>
      </w:r>
    </w:p>
    <w:p w14:paraId="1A8404AD" w14:textId="77777777" w:rsidR="00EF3703" w:rsidRPr="00CF1BC6" w:rsidRDefault="00EF3703" w:rsidP="00EF3703">
      <w:pPr>
        <w:spacing w:line="360" w:lineRule="auto"/>
        <w:jc w:val="both"/>
        <w:rPr>
          <w:rFonts w:ascii="Times New Roman" w:hAnsi="Times New Roman"/>
          <w:sz w:val="24"/>
          <w:szCs w:val="24"/>
          <w:lang w:val="it-IT"/>
        </w:rPr>
      </w:pPr>
    </w:p>
    <w:p w14:paraId="55B41E96" w14:textId="77777777"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Le penali potranno essere trattenute direttamente sulla cauzione definitiva prestata dal concessionario, fermo restando l’obbligo di reintegro della stessa entro il termine assegnato dall’Amministrazione comunale.</w:t>
      </w:r>
    </w:p>
    <w:p w14:paraId="7A06541A" w14:textId="77777777" w:rsidR="00EF3703" w:rsidRPr="00CF1BC6" w:rsidRDefault="00EF3703" w:rsidP="00EF3703">
      <w:pPr>
        <w:spacing w:line="360" w:lineRule="auto"/>
        <w:jc w:val="both"/>
        <w:rPr>
          <w:rFonts w:ascii="Times New Roman" w:hAnsi="Times New Roman"/>
          <w:sz w:val="24"/>
          <w:szCs w:val="24"/>
          <w:lang w:val="it-IT"/>
        </w:rPr>
      </w:pPr>
    </w:p>
    <w:p w14:paraId="7797316A" w14:textId="5FD57410" w:rsidR="00EF3703" w:rsidRPr="00CF1BC6" w:rsidRDefault="00EF3703" w:rsidP="00EF3703">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 xml:space="preserve">Resta salva la facoltà del Comune di Castel Madama di eseguire d’ufficio gli interventi necessari in </w:t>
      </w:r>
      <w:r w:rsidRPr="00CF1BC6">
        <w:rPr>
          <w:rFonts w:ascii="Times New Roman" w:hAnsi="Times New Roman"/>
          <w:sz w:val="24"/>
          <w:szCs w:val="24"/>
          <w:lang w:val="it-IT"/>
        </w:rPr>
        <w:lastRenderedPageBreak/>
        <w:t>danno del concessionario, con recupero delle relative spese sostenute.</w:t>
      </w:r>
    </w:p>
    <w:p w14:paraId="4F37ABC4" w14:textId="77777777" w:rsidR="00EF3703" w:rsidRPr="00CF1BC6" w:rsidRDefault="00EF3703" w:rsidP="006B5741">
      <w:pPr>
        <w:spacing w:line="360" w:lineRule="auto"/>
        <w:jc w:val="both"/>
        <w:rPr>
          <w:rFonts w:ascii="Times New Roman" w:hAnsi="Times New Roman"/>
          <w:sz w:val="24"/>
          <w:szCs w:val="24"/>
          <w:lang w:val="it-IT"/>
        </w:rPr>
      </w:pPr>
    </w:p>
    <w:p w14:paraId="3262A9DD" w14:textId="613777A0" w:rsidR="00507CF8" w:rsidRPr="00CF1BC6" w:rsidRDefault="00507CF8" w:rsidP="006B5741">
      <w:pPr>
        <w:spacing w:line="360" w:lineRule="auto"/>
        <w:jc w:val="both"/>
        <w:rPr>
          <w:rFonts w:ascii="Times New Roman" w:hAnsi="Times New Roman"/>
          <w:sz w:val="24"/>
          <w:szCs w:val="24"/>
          <w:lang w:val="it-IT"/>
        </w:rPr>
      </w:pPr>
      <w:r w:rsidRPr="00CF1BC6">
        <w:rPr>
          <w:rFonts w:ascii="Times New Roman" w:hAnsi="Times New Roman"/>
          <w:b/>
          <w:bCs/>
          <w:sz w:val="24"/>
          <w:szCs w:val="24"/>
          <w:lang w:val="it-IT"/>
        </w:rPr>
        <w:t>ART. 1</w:t>
      </w:r>
      <w:r w:rsidR="00EF3703" w:rsidRPr="00CF1BC6">
        <w:rPr>
          <w:rFonts w:ascii="Times New Roman" w:hAnsi="Times New Roman"/>
          <w:b/>
          <w:bCs/>
          <w:sz w:val="24"/>
          <w:szCs w:val="24"/>
          <w:lang w:val="it-IT"/>
        </w:rPr>
        <w:t>3</w:t>
      </w:r>
      <w:r w:rsidRPr="00CF1BC6">
        <w:rPr>
          <w:rFonts w:ascii="Times New Roman" w:hAnsi="Times New Roman"/>
          <w:b/>
          <w:bCs/>
          <w:sz w:val="24"/>
          <w:szCs w:val="24"/>
          <w:lang w:val="it-IT"/>
        </w:rPr>
        <w:t xml:space="preserve"> – INFORMAZIONI</w:t>
      </w:r>
    </w:p>
    <w:p w14:paraId="4735AFCF" w14:textId="77777777"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 xml:space="preserve">Ogni comunicazione inerente </w:t>
      </w:r>
      <w:proofErr w:type="gramStart"/>
      <w:r w:rsidRPr="00CF1BC6">
        <w:rPr>
          <w:rFonts w:ascii="Times New Roman" w:hAnsi="Times New Roman"/>
          <w:sz w:val="24"/>
          <w:szCs w:val="24"/>
          <w:lang w:val="it-IT"/>
        </w:rPr>
        <w:t>la</w:t>
      </w:r>
      <w:proofErr w:type="gramEnd"/>
      <w:r w:rsidRPr="00CF1BC6">
        <w:rPr>
          <w:rFonts w:ascii="Times New Roman" w:hAnsi="Times New Roman"/>
          <w:sz w:val="24"/>
          <w:szCs w:val="24"/>
          <w:lang w:val="it-IT"/>
        </w:rPr>
        <w:t xml:space="preserve"> presente procedura di gara sarà fatta attraverso la pubblicazione della stessa sullo specifico sito web del Comune di </w:t>
      </w:r>
      <w:proofErr w:type="spellStart"/>
      <w:r w:rsidRPr="00CF1BC6">
        <w:rPr>
          <w:rFonts w:ascii="Times New Roman" w:hAnsi="Times New Roman"/>
          <w:sz w:val="24"/>
          <w:szCs w:val="24"/>
          <w:lang w:val="it-IT"/>
        </w:rPr>
        <w:t>Catel</w:t>
      </w:r>
      <w:proofErr w:type="spellEnd"/>
      <w:r w:rsidRPr="00CF1BC6">
        <w:rPr>
          <w:rFonts w:ascii="Times New Roman" w:hAnsi="Times New Roman"/>
          <w:sz w:val="24"/>
          <w:szCs w:val="24"/>
          <w:lang w:val="it-IT"/>
        </w:rPr>
        <w:t xml:space="preserve"> Madama nella sezione Bandi di Gara.</w:t>
      </w:r>
    </w:p>
    <w:p w14:paraId="71A68418" w14:textId="77777777"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Si precisa che i concorrenti, partecipando alla gara, accettano che tali pubblicazioni abbiano valore di comunicazione a tutti gli effetti di legge, impegnandosi a consultare periodicamente il predetto sito.</w:t>
      </w:r>
    </w:p>
    <w:p w14:paraId="1C267C24" w14:textId="63E09D54" w:rsidR="00507CF8" w:rsidRPr="00073CDC" w:rsidRDefault="00507CF8" w:rsidP="00073CDC">
      <w:pPr>
        <w:spacing w:line="360" w:lineRule="auto"/>
        <w:jc w:val="both"/>
        <w:rPr>
          <w:rFonts w:ascii="Times New Roman" w:hAnsi="Times New Roman"/>
          <w:sz w:val="24"/>
          <w:szCs w:val="24"/>
        </w:rPr>
      </w:pPr>
      <w:r w:rsidRPr="00CF1BC6">
        <w:rPr>
          <w:rFonts w:ascii="Times New Roman" w:hAnsi="Times New Roman"/>
          <w:sz w:val="24"/>
          <w:szCs w:val="24"/>
          <w:lang w:val="it-IT"/>
        </w:rPr>
        <w:t>Per informazioni e possibile contattare il Responsabile del</w:t>
      </w:r>
      <w:r w:rsidR="00843EB0" w:rsidRPr="00CF1BC6">
        <w:rPr>
          <w:rFonts w:ascii="Times New Roman" w:hAnsi="Times New Roman"/>
          <w:sz w:val="24"/>
          <w:szCs w:val="24"/>
          <w:lang w:val="it-IT"/>
        </w:rPr>
        <w:t xml:space="preserve"> Settore II, Arch. </w:t>
      </w:r>
      <w:r w:rsidR="00843EB0">
        <w:rPr>
          <w:rFonts w:ascii="Times New Roman" w:hAnsi="Times New Roman"/>
          <w:sz w:val="24"/>
          <w:szCs w:val="24"/>
        </w:rPr>
        <w:t>Mara Falconi.</w:t>
      </w:r>
    </w:p>
    <w:p w14:paraId="0B752874" w14:textId="77777777" w:rsidR="00507CF8"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 xml:space="preserve">Ai sensi del D. Lgs. n. 196/2003 e </w:t>
      </w:r>
      <w:proofErr w:type="spellStart"/>
      <w:proofErr w:type="gramStart"/>
      <w:r w:rsidRPr="00CF1BC6">
        <w:rPr>
          <w:rFonts w:ascii="Times New Roman" w:hAnsi="Times New Roman"/>
          <w:sz w:val="24"/>
          <w:szCs w:val="24"/>
          <w:lang w:val="it-IT"/>
        </w:rPr>
        <w:t>s.m.i.,e</w:t>
      </w:r>
      <w:proofErr w:type="spellEnd"/>
      <w:proofErr w:type="gramEnd"/>
      <w:r w:rsidRPr="00CF1BC6">
        <w:rPr>
          <w:rFonts w:ascii="Times New Roman" w:hAnsi="Times New Roman"/>
          <w:sz w:val="24"/>
          <w:szCs w:val="24"/>
          <w:lang w:val="it-IT"/>
        </w:rPr>
        <w:t xml:space="preserve"> del Regolamento Europeo sulla protezione dei dati (GDPR) n. 679/2016 si informa che i dati richiesti alle ditte partecipanti sono raccolti per le finalità inerenti alla procedura di gara.</w:t>
      </w:r>
    </w:p>
    <w:p w14:paraId="623ED2B8" w14:textId="1FCE8C12" w:rsidR="000E6B46" w:rsidRPr="00CF1BC6" w:rsidRDefault="00507CF8" w:rsidP="00073CDC">
      <w:pPr>
        <w:spacing w:line="360" w:lineRule="auto"/>
        <w:jc w:val="both"/>
        <w:rPr>
          <w:rFonts w:ascii="Times New Roman" w:hAnsi="Times New Roman"/>
          <w:sz w:val="24"/>
          <w:szCs w:val="24"/>
          <w:lang w:val="it-IT"/>
        </w:rPr>
      </w:pPr>
      <w:r w:rsidRPr="00CF1BC6">
        <w:rPr>
          <w:rFonts w:ascii="Times New Roman" w:hAnsi="Times New Roman"/>
          <w:sz w:val="24"/>
          <w:szCs w:val="24"/>
          <w:lang w:val="it-IT"/>
        </w:rPr>
        <w:t xml:space="preserve">Il presente bando viene pubblicato all’Albo Pretorio del Comune, sul sito internet istituzionale del Comune di Castel </w:t>
      </w:r>
      <w:proofErr w:type="gramStart"/>
      <w:r w:rsidRPr="00CF1BC6">
        <w:rPr>
          <w:rFonts w:ascii="Times New Roman" w:hAnsi="Times New Roman"/>
          <w:sz w:val="24"/>
          <w:szCs w:val="24"/>
          <w:lang w:val="it-IT"/>
        </w:rPr>
        <w:t>Madama  al</w:t>
      </w:r>
      <w:proofErr w:type="gramEnd"/>
      <w:r w:rsidRPr="00CF1BC6">
        <w:rPr>
          <w:rFonts w:ascii="Times New Roman" w:hAnsi="Times New Roman"/>
          <w:sz w:val="24"/>
          <w:szCs w:val="24"/>
          <w:lang w:val="it-IT"/>
        </w:rPr>
        <w:t xml:space="preserve"> seguente indirizzo: </w:t>
      </w:r>
      <w:hyperlink r:id="rId8" w:history="1">
        <w:r w:rsidRPr="00CF1BC6">
          <w:rPr>
            <w:rStyle w:val="Collegamentoipertestuale"/>
            <w:rFonts w:ascii="Times New Roman" w:hAnsi="Times New Roman"/>
            <w:sz w:val="24"/>
            <w:szCs w:val="24"/>
            <w:lang w:val="it-IT"/>
          </w:rPr>
          <w:t xml:space="preserve"> https://www.comune.castelmadama.rm.it/it</w:t>
        </w:r>
      </w:hyperlink>
      <w:r w:rsidR="00843EB0" w:rsidRPr="00CF1BC6">
        <w:rPr>
          <w:rFonts w:ascii="Times New Roman" w:hAnsi="Times New Roman"/>
          <w:sz w:val="24"/>
          <w:szCs w:val="24"/>
          <w:lang w:val="it-IT"/>
        </w:rPr>
        <w:t>.</w:t>
      </w:r>
    </w:p>
    <w:sectPr w:rsidR="000E6B46" w:rsidRPr="00CF1BC6" w:rsidSect="00C07D55">
      <w:headerReference w:type="default" r:id="rId9"/>
      <w:pgSz w:w="11910" w:h="16840"/>
      <w:pgMar w:top="1417"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5FC2" w14:textId="77777777" w:rsidR="00D80830" w:rsidRDefault="00D80830" w:rsidP="0002758A">
      <w:r>
        <w:separator/>
      </w:r>
    </w:p>
  </w:endnote>
  <w:endnote w:type="continuationSeparator" w:id="0">
    <w:p w14:paraId="3D6070C0" w14:textId="77777777" w:rsidR="00D80830" w:rsidRDefault="00D80830" w:rsidP="0002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1396" w14:textId="77777777" w:rsidR="00D80830" w:rsidRDefault="00D80830" w:rsidP="0002758A">
      <w:r>
        <w:separator/>
      </w:r>
    </w:p>
  </w:footnote>
  <w:footnote w:type="continuationSeparator" w:id="0">
    <w:p w14:paraId="04741CB5" w14:textId="77777777" w:rsidR="00D80830" w:rsidRDefault="00D80830" w:rsidP="00027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60D7" w14:textId="77777777" w:rsidR="0002758A" w:rsidRPr="0002758A" w:rsidRDefault="0002758A" w:rsidP="0002758A">
    <w:pPr>
      <w:widowControl/>
      <w:rPr>
        <w:rFonts w:ascii="Times New Roman" w:eastAsia="Times New Roman" w:hAnsi="Times New Roman"/>
        <w:sz w:val="24"/>
        <w:szCs w:val="24"/>
        <w:lang w:val="it-IT" w:eastAsia="it-IT"/>
      </w:rPr>
    </w:pPr>
    <w:r w:rsidRPr="0002758A">
      <w:rPr>
        <w:rFonts w:ascii="Times New Roman" w:eastAsia="Times New Roman" w:hAnsi="Times New Roman"/>
        <w:sz w:val="24"/>
        <w:szCs w:val="24"/>
        <w:lang w:val="it-IT" w:eastAsia="it-IT"/>
      </w:rPr>
      <w:t xml:space="preserve">                                                                    </w:t>
    </w:r>
    <w:r w:rsidRPr="0002758A">
      <w:rPr>
        <w:rFonts w:ascii="Times New Roman" w:eastAsia="Times New Roman" w:hAnsi="Times New Roman"/>
        <w:noProof/>
        <w:sz w:val="24"/>
        <w:szCs w:val="24"/>
        <w:lang w:val="it-IT" w:eastAsia="it-IT"/>
      </w:rPr>
      <w:drawing>
        <wp:inline distT="0" distB="0" distL="0" distR="0" wp14:anchorId="72973AA6" wp14:editId="2EB1EDDD">
          <wp:extent cx="1143000" cy="1209675"/>
          <wp:effectExtent l="0" t="0" r="0" b="9525"/>
          <wp:docPr id="867483951" name="Immagine 1" descr="NovaSr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vaSr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209675"/>
                  </a:xfrm>
                  <a:prstGeom prst="rect">
                    <a:avLst/>
                  </a:prstGeom>
                  <a:noFill/>
                  <a:ln>
                    <a:noFill/>
                  </a:ln>
                </pic:spPr>
              </pic:pic>
            </a:graphicData>
          </a:graphic>
        </wp:inline>
      </w:drawing>
    </w:r>
    <w:r w:rsidRPr="0002758A">
      <w:rPr>
        <w:rFonts w:ascii="Times New Roman" w:eastAsia="Times New Roman" w:hAnsi="Times New Roman"/>
        <w:sz w:val="24"/>
        <w:szCs w:val="24"/>
        <w:lang w:val="it-IT" w:eastAsia="it-IT"/>
      </w:rPr>
      <w:t xml:space="preserve">  </w:t>
    </w:r>
  </w:p>
  <w:p w14:paraId="4397FB03" w14:textId="77777777" w:rsidR="0002758A" w:rsidRPr="0002758A" w:rsidRDefault="0002758A" w:rsidP="0002758A">
    <w:pPr>
      <w:widowControl/>
      <w:jc w:val="center"/>
      <w:rPr>
        <w:rFonts w:ascii="Times New Roman" w:eastAsia="Times New Roman" w:hAnsi="Times New Roman"/>
        <w:b/>
        <w:sz w:val="24"/>
        <w:szCs w:val="24"/>
        <w:lang w:val="it-IT" w:eastAsia="it-IT"/>
      </w:rPr>
    </w:pPr>
    <w:r w:rsidRPr="0002758A">
      <w:rPr>
        <w:rFonts w:ascii="Times New Roman" w:eastAsia="Times New Roman" w:hAnsi="Times New Roman"/>
        <w:b/>
        <w:sz w:val="24"/>
        <w:szCs w:val="24"/>
        <w:lang w:val="it-IT" w:eastAsia="it-IT"/>
      </w:rPr>
      <w:t>COMUNE DI CASTEL MADAMA</w:t>
    </w:r>
  </w:p>
  <w:p w14:paraId="388572F0" w14:textId="77777777" w:rsidR="0002758A" w:rsidRPr="0002758A" w:rsidRDefault="0002758A" w:rsidP="0002758A">
    <w:pPr>
      <w:widowControl/>
      <w:jc w:val="center"/>
      <w:rPr>
        <w:rFonts w:ascii="Times New Roman" w:eastAsia="Times New Roman" w:hAnsi="Times New Roman"/>
        <w:b/>
        <w:sz w:val="24"/>
        <w:szCs w:val="24"/>
        <w:lang w:val="it-IT" w:eastAsia="it-IT"/>
      </w:rPr>
    </w:pPr>
    <w:r w:rsidRPr="0002758A">
      <w:rPr>
        <w:rFonts w:ascii="Times New Roman" w:eastAsia="Times New Roman" w:hAnsi="Times New Roman"/>
        <w:b/>
        <w:sz w:val="24"/>
        <w:szCs w:val="24"/>
        <w:lang w:val="it-IT" w:eastAsia="it-IT"/>
      </w:rPr>
      <w:t>Città Metropolitana di Roma Capitale</w:t>
    </w:r>
  </w:p>
  <w:p w14:paraId="3D292C94" w14:textId="77777777" w:rsidR="0002758A" w:rsidRPr="0002758A" w:rsidRDefault="0002758A">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4211"/>
    <w:multiLevelType w:val="hybridMultilevel"/>
    <w:tmpl w:val="02C49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8B7D20"/>
    <w:multiLevelType w:val="multilevel"/>
    <w:tmpl w:val="2962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911CB"/>
    <w:multiLevelType w:val="hybridMultilevel"/>
    <w:tmpl w:val="82D6E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E373A1"/>
    <w:multiLevelType w:val="hybridMultilevel"/>
    <w:tmpl w:val="744265B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9900CD"/>
    <w:multiLevelType w:val="hybridMultilevel"/>
    <w:tmpl w:val="E4CE495C"/>
    <w:lvl w:ilvl="0" w:tplc="C3DEC4BE">
      <w:start w:val="1"/>
      <w:numFmt w:val="decimal"/>
      <w:lvlText w:val="%1)"/>
      <w:lvlJc w:val="left"/>
      <w:pPr>
        <w:ind w:left="833" w:hanging="360"/>
      </w:pPr>
      <w:rPr>
        <w:rFonts w:ascii="Arial Narrow" w:eastAsia="Arial Narrow" w:hAnsi="Arial Narrow" w:hint="default"/>
        <w:sz w:val="22"/>
        <w:szCs w:val="22"/>
      </w:rPr>
    </w:lvl>
    <w:lvl w:ilvl="1" w:tplc="4EFC8078">
      <w:start w:val="1"/>
      <w:numFmt w:val="bullet"/>
      <w:lvlText w:val="•"/>
      <w:lvlJc w:val="left"/>
      <w:pPr>
        <w:ind w:left="972" w:hanging="360"/>
      </w:pPr>
      <w:rPr>
        <w:rFonts w:hint="default"/>
      </w:rPr>
    </w:lvl>
    <w:lvl w:ilvl="2" w:tplc="F8848172">
      <w:start w:val="1"/>
      <w:numFmt w:val="bullet"/>
      <w:lvlText w:val="•"/>
      <w:lvlJc w:val="left"/>
      <w:pPr>
        <w:ind w:left="1960" w:hanging="360"/>
      </w:pPr>
      <w:rPr>
        <w:rFonts w:hint="default"/>
      </w:rPr>
    </w:lvl>
    <w:lvl w:ilvl="3" w:tplc="8C3413BE">
      <w:start w:val="1"/>
      <w:numFmt w:val="bullet"/>
      <w:lvlText w:val="•"/>
      <w:lvlJc w:val="left"/>
      <w:pPr>
        <w:ind w:left="2948" w:hanging="360"/>
      </w:pPr>
      <w:rPr>
        <w:rFonts w:hint="default"/>
      </w:rPr>
    </w:lvl>
    <w:lvl w:ilvl="4" w:tplc="CA5CC44C">
      <w:start w:val="1"/>
      <w:numFmt w:val="bullet"/>
      <w:lvlText w:val="•"/>
      <w:lvlJc w:val="left"/>
      <w:pPr>
        <w:ind w:left="3937" w:hanging="360"/>
      </w:pPr>
      <w:rPr>
        <w:rFonts w:hint="default"/>
      </w:rPr>
    </w:lvl>
    <w:lvl w:ilvl="5" w:tplc="24E0F00C">
      <w:start w:val="1"/>
      <w:numFmt w:val="bullet"/>
      <w:lvlText w:val="•"/>
      <w:lvlJc w:val="left"/>
      <w:pPr>
        <w:ind w:left="4925" w:hanging="360"/>
      </w:pPr>
      <w:rPr>
        <w:rFonts w:hint="default"/>
      </w:rPr>
    </w:lvl>
    <w:lvl w:ilvl="6" w:tplc="B66E2DEC">
      <w:start w:val="1"/>
      <w:numFmt w:val="bullet"/>
      <w:lvlText w:val="•"/>
      <w:lvlJc w:val="left"/>
      <w:pPr>
        <w:ind w:left="5913" w:hanging="360"/>
      </w:pPr>
      <w:rPr>
        <w:rFonts w:hint="default"/>
      </w:rPr>
    </w:lvl>
    <w:lvl w:ilvl="7" w:tplc="FF26184C">
      <w:start w:val="1"/>
      <w:numFmt w:val="bullet"/>
      <w:lvlText w:val="•"/>
      <w:lvlJc w:val="left"/>
      <w:pPr>
        <w:ind w:left="6901" w:hanging="360"/>
      </w:pPr>
      <w:rPr>
        <w:rFonts w:hint="default"/>
      </w:rPr>
    </w:lvl>
    <w:lvl w:ilvl="8" w:tplc="A41C580C">
      <w:start w:val="1"/>
      <w:numFmt w:val="bullet"/>
      <w:lvlText w:val="•"/>
      <w:lvlJc w:val="left"/>
      <w:pPr>
        <w:ind w:left="7889" w:hanging="360"/>
      </w:pPr>
      <w:rPr>
        <w:rFonts w:hint="default"/>
      </w:rPr>
    </w:lvl>
  </w:abstractNum>
  <w:abstractNum w:abstractNumId="5" w15:restartNumberingAfterBreak="0">
    <w:nsid w:val="32871359"/>
    <w:multiLevelType w:val="multilevel"/>
    <w:tmpl w:val="E4BC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10AF0"/>
    <w:multiLevelType w:val="multilevel"/>
    <w:tmpl w:val="9E86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532A61"/>
    <w:multiLevelType w:val="multilevel"/>
    <w:tmpl w:val="FAE0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A39C4"/>
    <w:multiLevelType w:val="hybridMultilevel"/>
    <w:tmpl w:val="098A6C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D7C407F"/>
    <w:multiLevelType w:val="hybridMultilevel"/>
    <w:tmpl w:val="113C8204"/>
    <w:lvl w:ilvl="0" w:tplc="69E28236">
      <w:start w:val="1"/>
      <w:numFmt w:val="decimal"/>
      <w:lvlText w:val="%1."/>
      <w:lvlJc w:val="left"/>
      <w:pPr>
        <w:ind w:left="833" w:hanging="360"/>
      </w:pPr>
      <w:rPr>
        <w:rFonts w:ascii="Arial Narrow" w:eastAsia="Arial Narrow" w:hAnsi="Arial Narrow" w:hint="default"/>
        <w:sz w:val="22"/>
        <w:szCs w:val="22"/>
      </w:rPr>
    </w:lvl>
    <w:lvl w:ilvl="1" w:tplc="DA0C87AA">
      <w:start w:val="1"/>
      <w:numFmt w:val="bullet"/>
      <w:lvlText w:val="•"/>
      <w:lvlJc w:val="left"/>
      <w:pPr>
        <w:ind w:left="1736" w:hanging="360"/>
      </w:pPr>
      <w:rPr>
        <w:rFonts w:hint="default"/>
      </w:rPr>
    </w:lvl>
    <w:lvl w:ilvl="2" w:tplc="E72880CA">
      <w:start w:val="1"/>
      <w:numFmt w:val="bullet"/>
      <w:lvlText w:val="•"/>
      <w:lvlJc w:val="left"/>
      <w:pPr>
        <w:ind w:left="2639" w:hanging="360"/>
      </w:pPr>
      <w:rPr>
        <w:rFonts w:hint="default"/>
      </w:rPr>
    </w:lvl>
    <w:lvl w:ilvl="3" w:tplc="4ACAA868">
      <w:start w:val="1"/>
      <w:numFmt w:val="bullet"/>
      <w:lvlText w:val="•"/>
      <w:lvlJc w:val="left"/>
      <w:pPr>
        <w:ind w:left="3543" w:hanging="360"/>
      </w:pPr>
      <w:rPr>
        <w:rFonts w:hint="default"/>
      </w:rPr>
    </w:lvl>
    <w:lvl w:ilvl="4" w:tplc="15026ED4">
      <w:start w:val="1"/>
      <w:numFmt w:val="bullet"/>
      <w:lvlText w:val="•"/>
      <w:lvlJc w:val="left"/>
      <w:pPr>
        <w:ind w:left="4446" w:hanging="360"/>
      </w:pPr>
      <w:rPr>
        <w:rFonts w:hint="default"/>
      </w:rPr>
    </w:lvl>
    <w:lvl w:ilvl="5" w:tplc="5336AC6C">
      <w:start w:val="1"/>
      <w:numFmt w:val="bullet"/>
      <w:lvlText w:val="•"/>
      <w:lvlJc w:val="left"/>
      <w:pPr>
        <w:ind w:left="5349" w:hanging="360"/>
      </w:pPr>
      <w:rPr>
        <w:rFonts w:hint="default"/>
      </w:rPr>
    </w:lvl>
    <w:lvl w:ilvl="6" w:tplc="1BD642F8">
      <w:start w:val="1"/>
      <w:numFmt w:val="bullet"/>
      <w:lvlText w:val="•"/>
      <w:lvlJc w:val="left"/>
      <w:pPr>
        <w:ind w:left="6253" w:hanging="360"/>
      </w:pPr>
      <w:rPr>
        <w:rFonts w:hint="default"/>
      </w:rPr>
    </w:lvl>
    <w:lvl w:ilvl="7" w:tplc="AFE6BE56">
      <w:start w:val="1"/>
      <w:numFmt w:val="bullet"/>
      <w:lvlText w:val="•"/>
      <w:lvlJc w:val="left"/>
      <w:pPr>
        <w:ind w:left="7156" w:hanging="360"/>
      </w:pPr>
      <w:rPr>
        <w:rFonts w:hint="default"/>
      </w:rPr>
    </w:lvl>
    <w:lvl w:ilvl="8" w:tplc="75082184">
      <w:start w:val="1"/>
      <w:numFmt w:val="bullet"/>
      <w:lvlText w:val="•"/>
      <w:lvlJc w:val="left"/>
      <w:pPr>
        <w:ind w:left="8059" w:hanging="360"/>
      </w:pPr>
      <w:rPr>
        <w:rFonts w:hint="default"/>
      </w:rPr>
    </w:lvl>
  </w:abstractNum>
  <w:abstractNum w:abstractNumId="10" w15:restartNumberingAfterBreak="0">
    <w:nsid w:val="4DDE0297"/>
    <w:multiLevelType w:val="hybridMultilevel"/>
    <w:tmpl w:val="DFC66B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5913D55"/>
    <w:multiLevelType w:val="hybridMultilevel"/>
    <w:tmpl w:val="500EB894"/>
    <w:lvl w:ilvl="0" w:tplc="749E6738">
      <w:start w:val="1"/>
      <w:numFmt w:val="bullet"/>
      <w:lvlText w:val=""/>
      <w:lvlJc w:val="left"/>
      <w:pPr>
        <w:ind w:left="833" w:hanging="360"/>
      </w:pPr>
      <w:rPr>
        <w:rFonts w:ascii="Symbol" w:eastAsia="Symbol" w:hAnsi="Symbol" w:hint="default"/>
        <w:sz w:val="22"/>
        <w:szCs w:val="22"/>
      </w:rPr>
    </w:lvl>
    <w:lvl w:ilvl="1" w:tplc="61DA75B6">
      <w:start w:val="1"/>
      <w:numFmt w:val="bullet"/>
      <w:lvlText w:val="•"/>
      <w:lvlJc w:val="left"/>
      <w:pPr>
        <w:ind w:left="1736" w:hanging="360"/>
      </w:pPr>
      <w:rPr>
        <w:rFonts w:hint="default"/>
      </w:rPr>
    </w:lvl>
    <w:lvl w:ilvl="2" w:tplc="32D44B1C">
      <w:start w:val="1"/>
      <w:numFmt w:val="bullet"/>
      <w:lvlText w:val="•"/>
      <w:lvlJc w:val="left"/>
      <w:pPr>
        <w:ind w:left="2639" w:hanging="360"/>
      </w:pPr>
      <w:rPr>
        <w:rFonts w:hint="default"/>
      </w:rPr>
    </w:lvl>
    <w:lvl w:ilvl="3" w:tplc="E8BADA58">
      <w:start w:val="1"/>
      <w:numFmt w:val="bullet"/>
      <w:lvlText w:val="•"/>
      <w:lvlJc w:val="left"/>
      <w:pPr>
        <w:ind w:left="3543" w:hanging="360"/>
      </w:pPr>
      <w:rPr>
        <w:rFonts w:hint="default"/>
      </w:rPr>
    </w:lvl>
    <w:lvl w:ilvl="4" w:tplc="E83252C0">
      <w:start w:val="1"/>
      <w:numFmt w:val="bullet"/>
      <w:lvlText w:val="•"/>
      <w:lvlJc w:val="left"/>
      <w:pPr>
        <w:ind w:left="4446" w:hanging="360"/>
      </w:pPr>
      <w:rPr>
        <w:rFonts w:hint="default"/>
      </w:rPr>
    </w:lvl>
    <w:lvl w:ilvl="5" w:tplc="1AFA5316">
      <w:start w:val="1"/>
      <w:numFmt w:val="bullet"/>
      <w:lvlText w:val="•"/>
      <w:lvlJc w:val="left"/>
      <w:pPr>
        <w:ind w:left="5349" w:hanging="360"/>
      </w:pPr>
      <w:rPr>
        <w:rFonts w:hint="default"/>
      </w:rPr>
    </w:lvl>
    <w:lvl w:ilvl="6" w:tplc="088EA866">
      <w:start w:val="1"/>
      <w:numFmt w:val="bullet"/>
      <w:lvlText w:val="•"/>
      <w:lvlJc w:val="left"/>
      <w:pPr>
        <w:ind w:left="6253" w:hanging="360"/>
      </w:pPr>
      <w:rPr>
        <w:rFonts w:hint="default"/>
      </w:rPr>
    </w:lvl>
    <w:lvl w:ilvl="7" w:tplc="E15284A8">
      <w:start w:val="1"/>
      <w:numFmt w:val="bullet"/>
      <w:lvlText w:val="•"/>
      <w:lvlJc w:val="left"/>
      <w:pPr>
        <w:ind w:left="7156" w:hanging="360"/>
      </w:pPr>
      <w:rPr>
        <w:rFonts w:hint="default"/>
      </w:rPr>
    </w:lvl>
    <w:lvl w:ilvl="8" w:tplc="A6A47438">
      <w:start w:val="1"/>
      <w:numFmt w:val="bullet"/>
      <w:lvlText w:val="•"/>
      <w:lvlJc w:val="left"/>
      <w:pPr>
        <w:ind w:left="8059" w:hanging="360"/>
      </w:pPr>
      <w:rPr>
        <w:rFonts w:hint="default"/>
      </w:rPr>
    </w:lvl>
  </w:abstractNum>
  <w:abstractNum w:abstractNumId="12" w15:restartNumberingAfterBreak="0">
    <w:nsid w:val="66E818ED"/>
    <w:multiLevelType w:val="hybridMultilevel"/>
    <w:tmpl w:val="DFDEDE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A7D0772"/>
    <w:multiLevelType w:val="hybridMultilevel"/>
    <w:tmpl w:val="A35C6D80"/>
    <w:lvl w:ilvl="0" w:tplc="551C9166">
      <w:start w:val="1"/>
      <w:numFmt w:val="bullet"/>
      <w:lvlText w:val="-"/>
      <w:lvlJc w:val="left"/>
      <w:pPr>
        <w:ind w:left="112" w:hanging="111"/>
      </w:pPr>
      <w:rPr>
        <w:rFonts w:ascii="Arial Narrow" w:eastAsia="Arial Narrow" w:hAnsi="Arial Narrow" w:hint="default"/>
        <w:sz w:val="22"/>
        <w:szCs w:val="22"/>
      </w:rPr>
    </w:lvl>
    <w:lvl w:ilvl="1" w:tplc="9502DC9E">
      <w:start w:val="1"/>
      <w:numFmt w:val="bullet"/>
      <w:lvlText w:val="•"/>
      <w:lvlJc w:val="left"/>
      <w:pPr>
        <w:ind w:left="1088" w:hanging="111"/>
      </w:pPr>
      <w:rPr>
        <w:rFonts w:hint="default"/>
      </w:rPr>
    </w:lvl>
    <w:lvl w:ilvl="2" w:tplc="55EA714E">
      <w:start w:val="1"/>
      <w:numFmt w:val="bullet"/>
      <w:lvlText w:val="•"/>
      <w:lvlJc w:val="left"/>
      <w:pPr>
        <w:ind w:left="2063" w:hanging="111"/>
      </w:pPr>
      <w:rPr>
        <w:rFonts w:hint="default"/>
      </w:rPr>
    </w:lvl>
    <w:lvl w:ilvl="3" w:tplc="3DA2C050">
      <w:start w:val="1"/>
      <w:numFmt w:val="bullet"/>
      <w:lvlText w:val="•"/>
      <w:lvlJc w:val="left"/>
      <w:pPr>
        <w:ind w:left="3038" w:hanging="111"/>
      </w:pPr>
      <w:rPr>
        <w:rFonts w:hint="default"/>
      </w:rPr>
    </w:lvl>
    <w:lvl w:ilvl="4" w:tplc="48E049BC">
      <w:start w:val="1"/>
      <w:numFmt w:val="bullet"/>
      <w:lvlText w:val="•"/>
      <w:lvlJc w:val="left"/>
      <w:pPr>
        <w:ind w:left="4014" w:hanging="111"/>
      </w:pPr>
      <w:rPr>
        <w:rFonts w:hint="default"/>
      </w:rPr>
    </w:lvl>
    <w:lvl w:ilvl="5" w:tplc="FF6440C4">
      <w:start w:val="1"/>
      <w:numFmt w:val="bullet"/>
      <w:lvlText w:val="•"/>
      <w:lvlJc w:val="left"/>
      <w:pPr>
        <w:ind w:left="4989" w:hanging="111"/>
      </w:pPr>
      <w:rPr>
        <w:rFonts w:hint="default"/>
      </w:rPr>
    </w:lvl>
    <w:lvl w:ilvl="6" w:tplc="25360126">
      <w:start w:val="1"/>
      <w:numFmt w:val="bullet"/>
      <w:lvlText w:val="•"/>
      <w:lvlJc w:val="left"/>
      <w:pPr>
        <w:ind w:left="5964" w:hanging="111"/>
      </w:pPr>
      <w:rPr>
        <w:rFonts w:hint="default"/>
      </w:rPr>
    </w:lvl>
    <w:lvl w:ilvl="7" w:tplc="75E0950A">
      <w:start w:val="1"/>
      <w:numFmt w:val="bullet"/>
      <w:lvlText w:val="•"/>
      <w:lvlJc w:val="left"/>
      <w:pPr>
        <w:ind w:left="6940" w:hanging="111"/>
      </w:pPr>
      <w:rPr>
        <w:rFonts w:hint="default"/>
      </w:rPr>
    </w:lvl>
    <w:lvl w:ilvl="8" w:tplc="2B4422B8">
      <w:start w:val="1"/>
      <w:numFmt w:val="bullet"/>
      <w:lvlText w:val="•"/>
      <w:lvlJc w:val="left"/>
      <w:pPr>
        <w:ind w:left="7915" w:hanging="111"/>
      </w:pPr>
      <w:rPr>
        <w:rFonts w:hint="default"/>
      </w:rPr>
    </w:lvl>
  </w:abstractNum>
  <w:abstractNum w:abstractNumId="14" w15:restartNumberingAfterBreak="0">
    <w:nsid w:val="6DE07DB7"/>
    <w:multiLevelType w:val="hybridMultilevel"/>
    <w:tmpl w:val="4FDE6E76"/>
    <w:lvl w:ilvl="0" w:tplc="0C72E42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68832491">
    <w:abstractNumId w:val="4"/>
  </w:num>
  <w:num w:numId="2" w16cid:durableId="840047392">
    <w:abstractNumId w:val="9"/>
  </w:num>
  <w:num w:numId="3" w16cid:durableId="1282764264">
    <w:abstractNumId w:val="13"/>
  </w:num>
  <w:num w:numId="4" w16cid:durableId="609971658">
    <w:abstractNumId w:val="11"/>
  </w:num>
  <w:num w:numId="5" w16cid:durableId="1032263651">
    <w:abstractNumId w:val="2"/>
  </w:num>
  <w:num w:numId="6" w16cid:durableId="598220912">
    <w:abstractNumId w:val="10"/>
  </w:num>
  <w:num w:numId="7" w16cid:durableId="419496406">
    <w:abstractNumId w:val="8"/>
  </w:num>
  <w:num w:numId="8" w16cid:durableId="624891985">
    <w:abstractNumId w:val="0"/>
  </w:num>
  <w:num w:numId="9" w16cid:durableId="78675437">
    <w:abstractNumId w:val="7"/>
  </w:num>
  <w:num w:numId="10" w16cid:durableId="2095661505">
    <w:abstractNumId w:val="1"/>
  </w:num>
  <w:num w:numId="11" w16cid:durableId="2108891559">
    <w:abstractNumId w:val="5"/>
  </w:num>
  <w:num w:numId="12" w16cid:durableId="538400066">
    <w:abstractNumId w:val="14"/>
  </w:num>
  <w:num w:numId="13" w16cid:durableId="2002731072">
    <w:abstractNumId w:val="3"/>
  </w:num>
  <w:num w:numId="14" w16cid:durableId="2110201209">
    <w:abstractNumId w:val="6"/>
  </w:num>
  <w:num w:numId="15" w16cid:durableId="21212156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F8"/>
    <w:rsid w:val="0001607C"/>
    <w:rsid w:val="000221E6"/>
    <w:rsid w:val="0002560B"/>
    <w:rsid w:val="0002758A"/>
    <w:rsid w:val="000635C7"/>
    <w:rsid w:val="000663D5"/>
    <w:rsid w:val="00073CDC"/>
    <w:rsid w:val="00074030"/>
    <w:rsid w:val="000E6B46"/>
    <w:rsid w:val="001161C5"/>
    <w:rsid w:val="00150B11"/>
    <w:rsid w:val="001636FD"/>
    <w:rsid w:val="00176556"/>
    <w:rsid w:val="00183500"/>
    <w:rsid w:val="001908AD"/>
    <w:rsid w:val="0021058C"/>
    <w:rsid w:val="002437A2"/>
    <w:rsid w:val="002804EC"/>
    <w:rsid w:val="002D737D"/>
    <w:rsid w:val="00300012"/>
    <w:rsid w:val="00364B62"/>
    <w:rsid w:val="00366AFF"/>
    <w:rsid w:val="003768BF"/>
    <w:rsid w:val="00384B21"/>
    <w:rsid w:val="0039776B"/>
    <w:rsid w:val="003B4EF8"/>
    <w:rsid w:val="003D2EED"/>
    <w:rsid w:val="00467366"/>
    <w:rsid w:val="004A473B"/>
    <w:rsid w:val="00507CF8"/>
    <w:rsid w:val="0058051B"/>
    <w:rsid w:val="006242D3"/>
    <w:rsid w:val="00636BB1"/>
    <w:rsid w:val="0065298C"/>
    <w:rsid w:val="00695195"/>
    <w:rsid w:val="006A3D96"/>
    <w:rsid w:val="006B5741"/>
    <w:rsid w:val="006C214D"/>
    <w:rsid w:val="006E57A6"/>
    <w:rsid w:val="007174E7"/>
    <w:rsid w:val="00782546"/>
    <w:rsid w:val="00797018"/>
    <w:rsid w:val="007A11BB"/>
    <w:rsid w:val="007A3586"/>
    <w:rsid w:val="007D6A49"/>
    <w:rsid w:val="00830E60"/>
    <w:rsid w:val="00843EB0"/>
    <w:rsid w:val="009248A4"/>
    <w:rsid w:val="00973107"/>
    <w:rsid w:val="00A03084"/>
    <w:rsid w:val="00A05AE9"/>
    <w:rsid w:val="00A72EA8"/>
    <w:rsid w:val="00A759DA"/>
    <w:rsid w:val="00A76ECC"/>
    <w:rsid w:val="00AB4142"/>
    <w:rsid w:val="00AD7818"/>
    <w:rsid w:val="00AF74CA"/>
    <w:rsid w:val="00B015B1"/>
    <w:rsid w:val="00B12EAF"/>
    <w:rsid w:val="00B238C2"/>
    <w:rsid w:val="00B92265"/>
    <w:rsid w:val="00BE3459"/>
    <w:rsid w:val="00BF29BB"/>
    <w:rsid w:val="00C07D55"/>
    <w:rsid w:val="00C32715"/>
    <w:rsid w:val="00C36F26"/>
    <w:rsid w:val="00C76C4D"/>
    <w:rsid w:val="00CE51DE"/>
    <w:rsid w:val="00CF1BC6"/>
    <w:rsid w:val="00D51AA8"/>
    <w:rsid w:val="00D568BA"/>
    <w:rsid w:val="00D80830"/>
    <w:rsid w:val="00DC36A3"/>
    <w:rsid w:val="00DD3494"/>
    <w:rsid w:val="00E2693A"/>
    <w:rsid w:val="00E3018F"/>
    <w:rsid w:val="00E831D3"/>
    <w:rsid w:val="00EC22E5"/>
    <w:rsid w:val="00EE27C5"/>
    <w:rsid w:val="00EF3703"/>
    <w:rsid w:val="00F175AC"/>
    <w:rsid w:val="00F91363"/>
    <w:rsid w:val="00FA03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5BDD5"/>
  <w15:chartTrackingRefBased/>
  <w15:docId w15:val="{14E35D91-5E7B-41A7-BD3B-45D9C49E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7CF8"/>
    <w:pPr>
      <w:widowControl w:val="0"/>
      <w:spacing w:after="0" w:line="240" w:lineRule="auto"/>
    </w:pPr>
    <w:rPr>
      <w:rFonts w:ascii="Calibri" w:eastAsia="Calibri" w:hAnsi="Calibri" w:cs="Times New Roman"/>
      <w:kern w:val="0"/>
      <w:sz w:val="22"/>
      <w:szCs w:val="22"/>
      <w:lang w:val="en-US"/>
      <w14:ligatures w14:val="none"/>
    </w:rPr>
  </w:style>
  <w:style w:type="paragraph" w:styleId="Titolo1">
    <w:name w:val="heading 1"/>
    <w:basedOn w:val="Normale"/>
    <w:next w:val="Normale"/>
    <w:link w:val="Titolo1Carattere"/>
    <w:uiPriority w:val="9"/>
    <w:qFormat/>
    <w:rsid w:val="00507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07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07CF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07CF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07CF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07CF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07CF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07CF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07CF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7CF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07CF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07CF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07CF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07CF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07CF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07CF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07CF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07CF8"/>
    <w:rPr>
      <w:rFonts w:eastAsiaTheme="majorEastAsia" w:cstheme="majorBidi"/>
      <w:color w:val="272727" w:themeColor="text1" w:themeTint="D8"/>
    </w:rPr>
  </w:style>
  <w:style w:type="paragraph" w:styleId="Titolo">
    <w:name w:val="Title"/>
    <w:basedOn w:val="Normale"/>
    <w:next w:val="Normale"/>
    <w:link w:val="TitoloCarattere"/>
    <w:uiPriority w:val="10"/>
    <w:qFormat/>
    <w:rsid w:val="00507CF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07CF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07CF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07CF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07CF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07CF8"/>
    <w:rPr>
      <w:i/>
      <w:iCs/>
      <w:color w:val="404040" w:themeColor="text1" w:themeTint="BF"/>
    </w:rPr>
  </w:style>
  <w:style w:type="paragraph" w:styleId="Paragrafoelenco">
    <w:name w:val="List Paragraph"/>
    <w:basedOn w:val="Normale"/>
    <w:uiPriority w:val="1"/>
    <w:qFormat/>
    <w:rsid w:val="00507CF8"/>
    <w:pPr>
      <w:ind w:left="720"/>
      <w:contextualSpacing/>
    </w:pPr>
  </w:style>
  <w:style w:type="character" w:styleId="Enfasiintensa">
    <w:name w:val="Intense Emphasis"/>
    <w:basedOn w:val="Carpredefinitoparagrafo"/>
    <w:uiPriority w:val="21"/>
    <w:qFormat/>
    <w:rsid w:val="00507CF8"/>
    <w:rPr>
      <w:i/>
      <w:iCs/>
      <w:color w:val="0F4761" w:themeColor="accent1" w:themeShade="BF"/>
    </w:rPr>
  </w:style>
  <w:style w:type="paragraph" w:styleId="Citazioneintensa">
    <w:name w:val="Intense Quote"/>
    <w:basedOn w:val="Normale"/>
    <w:next w:val="Normale"/>
    <w:link w:val="CitazioneintensaCarattere"/>
    <w:uiPriority w:val="30"/>
    <w:qFormat/>
    <w:rsid w:val="00507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07CF8"/>
    <w:rPr>
      <w:i/>
      <w:iCs/>
      <w:color w:val="0F4761" w:themeColor="accent1" w:themeShade="BF"/>
    </w:rPr>
  </w:style>
  <w:style w:type="character" w:styleId="Riferimentointenso">
    <w:name w:val="Intense Reference"/>
    <w:basedOn w:val="Carpredefinitoparagrafo"/>
    <w:uiPriority w:val="32"/>
    <w:qFormat/>
    <w:rsid w:val="00507CF8"/>
    <w:rPr>
      <w:b/>
      <w:bCs/>
      <w:smallCaps/>
      <w:color w:val="0F4761" w:themeColor="accent1" w:themeShade="BF"/>
      <w:spacing w:val="5"/>
    </w:rPr>
  </w:style>
  <w:style w:type="table" w:customStyle="1" w:styleId="TableNormal">
    <w:name w:val="Table Normal"/>
    <w:uiPriority w:val="2"/>
    <w:semiHidden/>
    <w:unhideWhenUsed/>
    <w:qFormat/>
    <w:rsid w:val="00507CF8"/>
    <w:pPr>
      <w:widowControl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a">
    <w:basedOn w:val="Normale"/>
    <w:next w:val="Corpotesto"/>
    <w:uiPriority w:val="1"/>
    <w:qFormat/>
    <w:rsid w:val="00507CF8"/>
    <w:pPr>
      <w:ind w:left="112"/>
    </w:pPr>
    <w:rPr>
      <w:rFonts w:ascii="Arial Narrow" w:eastAsia="Arial Narrow" w:hAnsi="Arial Narrow"/>
    </w:rPr>
  </w:style>
  <w:style w:type="paragraph" w:customStyle="1" w:styleId="TableParagraph">
    <w:name w:val="Table Paragraph"/>
    <w:basedOn w:val="Normale"/>
    <w:uiPriority w:val="1"/>
    <w:qFormat/>
    <w:rsid w:val="00507CF8"/>
  </w:style>
  <w:style w:type="character" w:styleId="Collegamentoipertestuale">
    <w:name w:val="Hyperlink"/>
    <w:uiPriority w:val="99"/>
    <w:unhideWhenUsed/>
    <w:rsid w:val="00507CF8"/>
    <w:rPr>
      <w:color w:val="0000FF"/>
      <w:u w:val="single"/>
    </w:rPr>
  </w:style>
  <w:style w:type="paragraph" w:styleId="Corpotesto">
    <w:name w:val="Body Text"/>
    <w:basedOn w:val="Normale"/>
    <w:link w:val="CorpotestoCarattere"/>
    <w:uiPriority w:val="99"/>
    <w:semiHidden/>
    <w:unhideWhenUsed/>
    <w:rsid w:val="00507CF8"/>
    <w:pPr>
      <w:spacing w:after="120"/>
    </w:pPr>
  </w:style>
  <w:style w:type="character" w:customStyle="1" w:styleId="CorpotestoCarattere">
    <w:name w:val="Corpo testo Carattere"/>
    <w:basedOn w:val="Carpredefinitoparagrafo"/>
    <w:link w:val="Corpotesto"/>
    <w:uiPriority w:val="99"/>
    <w:semiHidden/>
    <w:rsid w:val="00507CF8"/>
    <w:rPr>
      <w:rFonts w:ascii="Calibri" w:eastAsia="Calibri" w:hAnsi="Calibri" w:cs="Times New Roman"/>
      <w:kern w:val="0"/>
      <w:sz w:val="22"/>
      <w:szCs w:val="22"/>
      <w:lang w:val="en-US"/>
      <w14:ligatures w14:val="none"/>
    </w:rPr>
  </w:style>
  <w:style w:type="table" w:styleId="Grigliatabella">
    <w:name w:val="Table Grid"/>
    <w:basedOn w:val="Tabellanormale"/>
    <w:uiPriority w:val="39"/>
    <w:rsid w:val="0038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2758A"/>
    <w:pPr>
      <w:tabs>
        <w:tab w:val="center" w:pos="4819"/>
        <w:tab w:val="right" w:pos="9638"/>
      </w:tabs>
    </w:pPr>
  </w:style>
  <w:style w:type="character" w:customStyle="1" w:styleId="IntestazioneCarattere">
    <w:name w:val="Intestazione Carattere"/>
    <w:basedOn w:val="Carpredefinitoparagrafo"/>
    <w:link w:val="Intestazione"/>
    <w:uiPriority w:val="99"/>
    <w:rsid w:val="0002758A"/>
    <w:rPr>
      <w:rFonts w:ascii="Calibri" w:eastAsia="Calibri" w:hAnsi="Calibri" w:cs="Times New Roman"/>
      <w:kern w:val="0"/>
      <w:sz w:val="22"/>
      <w:szCs w:val="22"/>
      <w:lang w:val="en-US"/>
      <w14:ligatures w14:val="none"/>
    </w:rPr>
  </w:style>
  <w:style w:type="paragraph" w:styleId="Pidipagina">
    <w:name w:val="footer"/>
    <w:basedOn w:val="Normale"/>
    <w:link w:val="PidipaginaCarattere"/>
    <w:uiPriority w:val="99"/>
    <w:unhideWhenUsed/>
    <w:rsid w:val="0002758A"/>
    <w:pPr>
      <w:tabs>
        <w:tab w:val="center" w:pos="4819"/>
        <w:tab w:val="right" w:pos="9638"/>
      </w:tabs>
    </w:pPr>
  </w:style>
  <w:style w:type="character" w:customStyle="1" w:styleId="PidipaginaCarattere">
    <w:name w:val="Piè di pagina Carattere"/>
    <w:basedOn w:val="Carpredefinitoparagrafo"/>
    <w:link w:val="Pidipagina"/>
    <w:uiPriority w:val="99"/>
    <w:rsid w:val="0002758A"/>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www.comune.castelmadama.rm.it/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5A9FC-47F0-4D16-8DB5-289BB25DB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3981</Words>
  <Characters>22696</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moriconi</dc:creator>
  <cp:keywords/>
  <dc:description/>
  <cp:lastModifiedBy>Antonella</cp:lastModifiedBy>
  <cp:revision>2</cp:revision>
  <cp:lastPrinted>2026-05-28T15:28:00Z</cp:lastPrinted>
  <dcterms:created xsi:type="dcterms:W3CDTF">2026-05-29T16:34:00Z</dcterms:created>
  <dcterms:modified xsi:type="dcterms:W3CDTF">2026-05-29T16:34:00Z</dcterms:modified>
</cp:coreProperties>
</file>